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8A" w:rsidRDefault="00C45D8A" w:rsidP="00C45D8A">
      <w:pPr>
        <w:widowControl w:val="0"/>
        <w:jc w:val="center"/>
        <w:rPr>
          <w:rFonts w:ascii="Tahoma" w:hAnsi="Tahoma" w:cs="Tahoma"/>
          <w:b/>
          <w:bCs/>
          <w:sz w:val="36"/>
          <w:szCs w:val="36"/>
        </w:rPr>
      </w:pPr>
      <w:r>
        <w:rPr>
          <w:rFonts w:ascii="Tahoma" w:hAnsi="Tahoma" w:cs="Tahoma"/>
          <w:b/>
          <w:bCs/>
          <w:sz w:val="36"/>
          <w:szCs w:val="36"/>
        </w:rPr>
        <w:t xml:space="preserve">Stepp SBF Bottom Fired Kettle </w:t>
      </w:r>
    </w:p>
    <w:p w:rsidR="00A506D6" w:rsidRPr="00153C70" w:rsidRDefault="00A506D6" w:rsidP="00A506D6">
      <w:pPr>
        <w:widowControl w:val="0"/>
        <w:jc w:val="center"/>
        <w:rPr>
          <w:rFonts w:ascii="Tahoma" w:hAnsi="Tahoma" w:cs="Tahoma"/>
          <w:b/>
          <w:bCs/>
          <w:sz w:val="36"/>
          <w:szCs w:val="36"/>
        </w:rPr>
      </w:pPr>
      <w:r w:rsidRPr="00153C70">
        <w:rPr>
          <w:rFonts w:ascii="Tahoma" w:hAnsi="Tahoma" w:cs="Tahoma"/>
          <w:b/>
          <w:bCs/>
          <w:sz w:val="36"/>
          <w:szCs w:val="36"/>
        </w:rPr>
        <w:t>Bidding Specifications</w:t>
      </w:r>
    </w:p>
    <w:p w:rsidR="00A506D6" w:rsidRPr="00153C70" w:rsidRDefault="00A506D6" w:rsidP="00A506D6">
      <w:pPr>
        <w:widowControl w:val="0"/>
        <w:jc w:val="both"/>
        <w:rPr>
          <w:rFonts w:ascii="Tahoma" w:hAnsi="Tahoma" w:cs="Tahoma"/>
          <w:b/>
          <w:bCs/>
          <w:lang w:val="en"/>
        </w:rPr>
      </w:pPr>
    </w:p>
    <w:p w:rsidR="00A506D6" w:rsidRPr="00153C70" w:rsidRDefault="00A506D6" w:rsidP="00A506D6">
      <w:pPr>
        <w:widowControl w:val="0"/>
        <w:jc w:val="both"/>
        <w:rPr>
          <w:rFonts w:ascii="Tahoma" w:hAnsi="Tahoma" w:cs="Tahoma"/>
          <w:b/>
          <w:bCs/>
          <w:lang w:val="en"/>
        </w:rPr>
      </w:pPr>
      <w:r w:rsidRPr="00153C70">
        <w:rPr>
          <w:rFonts w:ascii="Tahoma" w:hAnsi="Tahoma" w:cs="Tahoma"/>
          <w:b/>
          <w:bCs/>
          <w:lang w:val="en"/>
        </w:rPr>
        <w:t>1.0 INTENT</w:t>
      </w:r>
    </w:p>
    <w:p w:rsidR="00A506D6" w:rsidRPr="00153C70" w:rsidRDefault="00A506D6" w:rsidP="00A506D6">
      <w:pPr>
        <w:widowControl w:val="0"/>
        <w:jc w:val="both"/>
        <w:rPr>
          <w:rFonts w:ascii="Tahoma" w:hAnsi="Tahoma" w:cs="Tahoma"/>
          <w:lang w:val="en"/>
        </w:rPr>
      </w:pPr>
      <w:r w:rsidRPr="00153C70">
        <w:rPr>
          <w:rFonts w:ascii="Tahoma" w:hAnsi="Tahoma" w:cs="Tahoma"/>
          <w:lang w:val="en"/>
        </w:rPr>
        <w:t xml:space="preserve">It is the intent of this specification to provide for the purchase of one (1) new and unused STEPP </w:t>
      </w:r>
      <w:r w:rsidR="00997566">
        <w:rPr>
          <w:rFonts w:ascii="Tahoma" w:hAnsi="Tahoma" w:cs="Tahoma"/>
          <w:lang w:val="en"/>
        </w:rPr>
        <w:t>SBF</w:t>
      </w:r>
      <w:r w:rsidRPr="00153C70">
        <w:rPr>
          <w:rFonts w:ascii="Tahoma" w:hAnsi="Tahoma" w:cs="Tahoma"/>
          <w:lang w:val="en"/>
        </w:rPr>
        <w:t xml:space="preserve"> </w:t>
      </w:r>
      <w:r w:rsidR="00997566">
        <w:rPr>
          <w:rFonts w:ascii="Tahoma" w:hAnsi="Tahoma" w:cs="Tahoma"/>
          <w:lang w:val="en"/>
        </w:rPr>
        <w:t>Bottom Fired Kettle</w:t>
      </w:r>
      <w:r w:rsidR="00C45D8A">
        <w:rPr>
          <w:rFonts w:ascii="Tahoma" w:hAnsi="Tahoma" w:cs="Tahoma"/>
          <w:lang w:val="en"/>
        </w:rPr>
        <w:t>.</w:t>
      </w:r>
    </w:p>
    <w:p w:rsidR="00A506D6" w:rsidRPr="00153C70" w:rsidRDefault="00A506D6" w:rsidP="00A506D6">
      <w:pPr>
        <w:widowControl w:val="0"/>
        <w:jc w:val="both"/>
        <w:rPr>
          <w:rFonts w:ascii="Tahoma" w:hAnsi="Tahoma" w:cs="Tahoma"/>
          <w:lang w:val="en"/>
        </w:rPr>
      </w:pPr>
      <w:bookmarkStart w:id="0" w:name="_GoBack"/>
      <w:bookmarkEnd w:id="0"/>
    </w:p>
    <w:p w:rsidR="00A506D6" w:rsidRPr="00153C70" w:rsidRDefault="00A506D6" w:rsidP="00A506D6">
      <w:pPr>
        <w:widowControl w:val="0"/>
        <w:jc w:val="both"/>
        <w:rPr>
          <w:rFonts w:ascii="Tahoma" w:hAnsi="Tahoma" w:cs="Tahoma"/>
          <w:lang w:val="en"/>
        </w:rPr>
      </w:pPr>
      <w:r w:rsidRPr="00153C70">
        <w:rPr>
          <w:rFonts w:ascii="Tahoma" w:hAnsi="Tahoma" w:cs="Tahoma"/>
          <w:lang w:val="en"/>
        </w:rPr>
        <w:t>The following specification</w:t>
      </w:r>
      <w:r w:rsidR="00326484">
        <w:rPr>
          <w:rFonts w:ascii="Tahoma" w:hAnsi="Tahoma" w:cs="Tahoma"/>
          <w:lang w:val="en"/>
        </w:rPr>
        <w:t xml:space="preserve"> is based upon a STEPP </w:t>
      </w:r>
      <w:r w:rsidR="00997566">
        <w:rPr>
          <w:rFonts w:ascii="Tahoma" w:hAnsi="Tahoma" w:cs="Tahoma"/>
          <w:lang w:val="en"/>
        </w:rPr>
        <w:t>SBF-200 Bottom Fired Kettle</w:t>
      </w:r>
      <w:r w:rsidR="00326484">
        <w:rPr>
          <w:rFonts w:ascii="Tahoma" w:hAnsi="Tahoma" w:cs="Tahoma"/>
          <w:lang w:val="en"/>
        </w:rPr>
        <w:t>.</w:t>
      </w:r>
    </w:p>
    <w:p w:rsidR="00A506D6" w:rsidRPr="00153C70" w:rsidRDefault="00A506D6" w:rsidP="00A506D6">
      <w:pPr>
        <w:widowControl w:val="0"/>
        <w:jc w:val="both"/>
        <w:rPr>
          <w:rFonts w:ascii="Tahoma" w:hAnsi="Tahoma" w:cs="Tahoma"/>
          <w:lang w:val="en"/>
        </w:rPr>
      </w:pPr>
    </w:p>
    <w:tbl>
      <w:tblPr>
        <w:tblStyle w:val="TableGrid"/>
        <w:tblW w:w="0" w:type="auto"/>
        <w:tblLook w:val="04A0" w:firstRow="1" w:lastRow="0" w:firstColumn="1" w:lastColumn="0" w:noHBand="0" w:noVBand="1"/>
      </w:tblPr>
      <w:tblGrid>
        <w:gridCol w:w="7578"/>
        <w:gridCol w:w="999"/>
        <w:gridCol w:w="999"/>
      </w:tblGrid>
      <w:tr w:rsidR="00A506D6" w:rsidRPr="00153C70" w:rsidTr="008F1179">
        <w:tc>
          <w:tcPr>
            <w:tcW w:w="7578" w:type="dxa"/>
          </w:tcPr>
          <w:p w:rsidR="00A506D6" w:rsidRPr="00153C70" w:rsidRDefault="00A506D6" w:rsidP="00A506D6">
            <w:pPr>
              <w:jc w:val="both"/>
              <w:rPr>
                <w:rFonts w:ascii="Tahoma" w:hAnsi="Tahoma" w:cs="Tahoma"/>
                <w:b/>
              </w:rPr>
            </w:pPr>
            <w:r w:rsidRPr="00153C70">
              <w:rPr>
                <w:rFonts w:ascii="Tahoma" w:hAnsi="Tahoma" w:cs="Tahoma"/>
                <w:b/>
              </w:rPr>
              <w:t>TANK:</w:t>
            </w:r>
          </w:p>
          <w:p w:rsidR="00997566" w:rsidRPr="00997566" w:rsidRDefault="00997566" w:rsidP="00997566">
            <w:pPr>
              <w:widowControl w:val="0"/>
              <w:jc w:val="both"/>
              <w:rPr>
                <w:rFonts w:ascii="Tahoma" w:hAnsi="Tahoma" w:cs="Tahoma"/>
              </w:rPr>
            </w:pPr>
            <w:r w:rsidRPr="00997566">
              <w:rPr>
                <w:rFonts w:ascii="Tahoma" w:hAnsi="Tahoma" w:cs="Tahoma"/>
              </w:rPr>
              <w:t>Melting tank shall be of a low profile configuration for ease of loading and maximum heat exchange area.  Tank size will be 36" wide, 60" long, and 22½" deep.  Tank to have a capacity of 213 gallons with 5% for material expansion.  Will be constructed of 10 gauge A569 steel plate.  Tank to be electrically welded inside and out.  All welding to be in compliance with ASME standards.  Tank will be tested for leaks in accordance with N.D.E. (Non-Destructive Examination) procedures</w:t>
            </w:r>
            <w:r>
              <w:rPr>
                <w:rFonts w:ascii="Tahoma" w:hAnsi="Tahoma" w:cs="Tahoma"/>
              </w:rPr>
              <w:t>.</w:t>
            </w:r>
          </w:p>
          <w:p w:rsidR="00A506D6" w:rsidRPr="00153C70" w:rsidRDefault="00A506D6" w:rsidP="008F1179">
            <w:pPr>
              <w:widowControl w:val="0"/>
              <w:jc w:val="both"/>
              <w:rPr>
                <w:rFonts w:ascii="Tahoma" w:hAnsi="Tahoma" w:cs="Tahoma"/>
                <w:bCs/>
              </w:rPr>
            </w:pPr>
            <w:r w:rsidRPr="00153C70">
              <w:rPr>
                <w:rFonts w:ascii="Tahoma" w:hAnsi="Tahoma" w:cs="Tahoma"/>
                <w:bCs/>
              </w:rPr>
              <w:tab/>
            </w:r>
          </w:p>
        </w:tc>
        <w:tc>
          <w:tcPr>
            <w:tcW w:w="999" w:type="dxa"/>
          </w:tcPr>
          <w:p w:rsidR="00A506D6" w:rsidRPr="00153C70" w:rsidRDefault="00A506D6" w:rsidP="008F1179">
            <w:pPr>
              <w:widowControl w:val="0"/>
              <w:jc w:val="center"/>
              <w:rPr>
                <w:rFonts w:ascii="Tahoma" w:hAnsi="Tahoma" w:cs="Tahoma"/>
                <w:b/>
                <w:bCs/>
                <w:u w:val="single"/>
              </w:rPr>
            </w:pPr>
            <w:r w:rsidRPr="00153C70">
              <w:rPr>
                <w:rFonts w:ascii="Tahoma" w:hAnsi="Tahoma" w:cs="Tahoma"/>
                <w:b/>
                <w:bCs/>
                <w:u w:val="single"/>
              </w:rPr>
              <w:t>YES</w:t>
            </w:r>
          </w:p>
          <w:p w:rsidR="00A506D6" w:rsidRPr="00153C70" w:rsidRDefault="00A506D6" w:rsidP="008F1179">
            <w:pPr>
              <w:jc w:val="center"/>
              <w:rPr>
                <w:rFonts w:ascii="Tahoma" w:hAnsi="Tahoma" w:cs="Tahoma"/>
              </w:rPr>
            </w:pPr>
          </w:p>
        </w:tc>
        <w:tc>
          <w:tcPr>
            <w:tcW w:w="999" w:type="dxa"/>
          </w:tcPr>
          <w:p w:rsidR="00A506D6" w:rsidRPr="00153C70" w:rsidRDefault="00A506D6" w:rsidP="008F1179">
            <w:pPr>
              <w:jc w:val="center"/>
              <w:rPr>
                <w:rFonts w:ascii="Tahoma" w:hAnsi="Tahoma" w:cs="Tahoma"/>
                <w:b/>
                <w:u w:val="single"/>
              </w:rPr>
            </w:pPr>
            <w:r w:rsidRPr="00153C70">
              <w:rPr>
                <w:rFonts w:ascii="Tahoma" w:hAnsi="Tahoma" w:cs="Tahoma"/>
                <w:b/>
                <w:u w:val="single"/>
              </w:rPr>
              <w:t>NO</w:t>
            </w:r>
          </w:p>
        </w:tc>
      </w:tr>
      <w:tr w:rsidR="00A506D6" w:rsidRPr="00153C70" w:rsidTr="00997566">
        <w:trPr>
          <w:trHeight w:val="908"/>
        </w:trPr>
        <w:tc>
          <w:tcPr>
            <w:tcW w:w="7578" w:type="dxa"/>
          </w:tcPr>
          <w:p w:rsidR="00997566" w:rsidRPr="00153C70" w:rsidRDefault="00997566" w:rsidP="00997566">
            <w:pPr>
              <w:jc w:val="both"/>
              <w:rPr>
                <w:rFonts w:ascii="Tahoma" w:hAnsi="Tahoma" w:cs="Tahoma"/>
                <w:b/>
              </w:rPr>
            </w:pPr>
            <w:r>
              <w:rPr>
                <w:rFonts w:ascii="Tahoma" w:hAnsi="Tahoma" w:cs="Tahoma"/>
                <w:b/>
              </w:rPr>
              <w:t>SPLASH GAURD</w:t>
            </w:r>
            <w:r w:rsidRPr="00153C70">
              <w:rPr>
                <w:rFonts w:ascii="Tahoma" w:hAnsi="Tahoma" w:cs="Tahoma"/>
                <w:b/>
              </w:rPr>
              <w:t>:</w:t>
            </w:r>
          </w:p>
          <w:p w:rsidR="00A506D6" w:rsidRDefault="00997566" w:rsidP="00997566">
            <w:pPr>
              <w:widowControl w:val="0"/>
              <w:rPr>
                <w:rFonts w:ascii="Tahoma" w:hAnsi="Tahoma" w:cs="Tahoma"/>
              </w:rPr>
            </w:pPr>
            <w:r w:rsidRPr="00997566">
              <w:rPr>
                <w:rFonts w:ascii="Tahoma" w:hAnsi="Tahoma" w:cs="Tahoma"/>
              </w:rPr>
              <w:t>4" splash guards around opening of lid, constructed of 14 gauge steel.</w:t>
            </w:r>
          </w:p>
          <w:p w:rsidR="00997566" w:rsidRPr="00153C70" w:rsidRDefault="00997566" w:rsidP="00997566">
            <w:pPr>
              <w:widowControl w:val="0"/>
              <w:rPr>
                <w:rFonts w:ascii="Tahoma" w:hAnsi="Tahoma" w:cs="Tahoma"/>
              </w:rPr>
            </w:pPr>
          </w:p>
        </w:tc>
        <w:tc>
          <w:tcPr>
            <w:tcW w:w="999" w:type="dxa"/>
          </w:tcPr>
          <w:p w:rsidR="00A506D6" w:rsidRPr="00153C70" w:rsidRDefault="00A506D6" w:rsidP="008F1179">
            <w:pPr>
              <w:rPr>
                <w:rFonts w:ascii="Tahoma" w:hAnsi="Tahoma" w:cs="Tahoma"/>
              </w:rPr>
            </w:pPr>
          </w:p>
        </w:tc>
        <w:tc>
          <w:tcPr>
            <w:tcW w:w="999" w:type="dxa"/>
          </w:tcPr>
          <w:p w:rsidR="00A506D6" w:rsidRPr="00153C70" w:rsidRDefault="00A506D6" w:rsidP="008F1179">
            <w:pPr>
              <w:rPr>
                <w:rFonts w:ascii="Tahoma" w:hAnsi="Tahoma" w:cs="Tahoma"/>
              </w:rPr>
            </w:pPr>
          </w:p>
        </w:tc>
      </w:tr>
      <w:tr w:rsidR="00A506D6" w:rsidRPr="00153C70" w:rsidTr="008F1179">
        <w:tc>
          <w:tcPr>
            <w:tcW w:w="7578" w:type="dxa"/>
          </w:tcPr>
          <w:p w:rsidR="00997566" w:rsidRPr="00153C70" w:rsidRDefault="00997566" w:rsidP="00997566">
            <w:pPr>
              <w:jc w:val="both"/>
              <w:rPr>
                <w:rFonts w:ascii="Tahoma" w:hAnsi="Tahoma" w:cs="Tahoma"/>
                <w:b/>
              </w:rPr>
            </w:pPr>
            <w:r>
              <w:rPr>
                <w:rFonts w:ascii="Tahoma" w:hAnsi="Tahoma" w:cs="Tahoma"/>
                <w:b/>
              </w:rPr>
              <w:t>DRAW-OFF:</w:t>
            </w:r>
          </w:p>
          <w:p w:rsidR="00A506D6" w:rsidRPr="00153C70" w:rsidRDefault="00997566" w:rsidP="008F1179">
            <w:pPr>
              <w:jc w:val="both"/>
              <w:rPr>
                <w:rFonts w:ascii="Tahoma" w:hAnsi="Tahoma" w:cs="Tahoma"/>
              </w:rPr>
            </w:pPr>
            <w:r>
              <w:rPr>
                <w:rFonts w:ascii="Tahoma" w:hAnsi="Tahoma" w:cs="Tahoma"/>
              </w:rPr>
              <w:t>Kettle to be equipped with 2-1/2” diameter inside closing type draw-off lockable in closed position.</w:t>
            </w:r>
          </w:p>
          <w:p w:rsidR="00A506D6" w:rsidRPr="00153C70" w:rsidRDefault="00A506D6" w:rsidP="008F1179">
            <w:pPr>
              <w:jc w:val="both"/>
              <w:rPr>
                <w:rFonts w:ascii="Tahoma" w:hAnsi="Tahoma" w:cs="Tahoma"/>
              </w:rPr>
            </w:pPr>
          </w:p>
        </w:tc>
        <w:tc>
          <w:tcPr>
            <w:tcW w:w="999" w:type="dxa"/>
          </w:tcPr>
          <w:p w:rsidR="00A506D6" w:rsidRPr="00153C70" w:rsidRDefault="00A506D6" w:rsidP="008F1179">
            <w:pPr>
              <w:rPr>
                <w:rFonts w:ascii="Tahoma" w:hAnsi="Tahoma" w:cs="Tahoma"/>
              </w:rPr>
            </w:pPr>
          </w:p>
        </w:tc>
        <w:tc>
          <w:tcPr>
            <w:tcW w:w="999" w:type="dxa"/>
          </w:tcPr>
          <w:p w:rsidR="00A506D6" w:rsidRPr="00153C70" w:rsidRDefault="00A506D6" w:rsidP="008F1179">
            <w:pPr>
              <w:rPr>
                <w:rFonts w:ascii="Tahoma" w:hAnsi="Tahoma" w:cs="Tahoma"/>
              </w:rPr>
            </w:pPr>
          </w:p>
        </w:tc>
      </w:tr>
      <w:tr w:rsidR="00A506D6" w:rsidRPr="00153C70" w:rsidTr="008F1179">
        <w:tc>
          <w:tcPr>
            <w:tcW w:w="7578" w:type="dxa"/>
          </w:tcPr>
          <w:p w:rsidR="00997566" w:rsidRPr="00997566" w:rsidRDefault="00997566" w:rsidP="008F1179">
            <w:pPr>
              <w:jc w:val="both"/>
              <w:rPr>
                <w:rFonts w:ascii="Tahoma" w:hAnsi="Tahoma" w:cs="Tahoma"/>
                <w:b/>
              </w:rPr>
            </w:pPr>
            <w:r>
              <w:rPr>
                <w:rFonts w:ascii="Tahoma" w:hAnsi="Tahoma" w:cs="Tahoma"/>
                <w:b/>
              </w:rPr>
              <w:t>THERMOMETERS:</w:t>
            </w:r>
          </w:p>
          <w:p w:rsidR="00A506D6" w:rsidRPr="00153C70" w:rsidRDefault="00997566" w:rsidP="008F1179">
            <w:pPr>
              <w:jc w:val="both"/>
              <w:rPr>
                <w:rFonts w:ascii="Tahoma" w:hAnsi="Tahoma" w:cs="Tahoma"/>
              </w:rPr>
            </w:pPr>
            <w:r>
              <w:rPr>
                <w:rFonts w:ascii="Tahoma" w:hAnsi="Tahoma" w:cs="Tahoma"/>
              </w:rPr>
              <w:t>6” stem with 2-1/2” face. Temperature range from 50-550°F. Inserted in a well with protective collar.</w:t>
            </w:r>
          </w:p>
          <w:p w:rsidR="00A506D6" w:rsidRPr="00153C70" w:rsidRDefault="00A506D6" w:rsidP="008F1179">
            <w:pPr>
              <w:jc w:val="both"/>
              <w:rPr>
                <w:rFonts w:ascii="Tahoma" w:hAnsi="Tahoma" w:cs="Tahoma"/>
              </w:rPr>
            </w:pPr>
          </w:p>
        </w:tc>
        <w:tc>
          <w:tcPr>
            <w:tcW w:w="999" w:type="dxa"/>
          </w:tcPr>
          <w:p w:rsidR="00A506D6" w:rsidRPr="00153C70" w:rsidRDefault="00A506D6" w:rsidP="008F1179">
            <w:pPr>
              <w:rPr>
                <w:rFonts w:ascii="Tahoma" w:hAnsi="Tahoma" w:cs="Tahoma"/>
              </w:rPr>
            </w:pPr>
          </w:p>
        </w:tc>
        <w:tc>
          <w:tcPr>
            <w:tcW w:w="999" w:type="dxa"/>
          </w:tcPr>
          <w:p w:rsidR="00A506D6" w:rsidRPr="00153C70" w:rsidRDefault="00A506D6" w:rsidP="008F1179">
            <w:pPr>
              <w:rPr>
                <w:rFonts w:ascii="Tahoma" w:hAnsi="Tahoma" w:cs="Tahoma"/>
              </w:rPr>
            </w:pPr>
          </w:p>
        </w:tc>
      </w:tr>
      <w:tr w:rsidR="00997566" w:rsidRPr="00153C70" w:rsidTr="008F1179">
        <w:tc>
          <w:tcPr>
            <w:tcW w:w="7578" w:type="dxa"/>
          </w:tcPr>
          <w:p w:rsidR="00997566" w:rsidRPr="00997566" w:rsidRDefault="00997566" w:rsidP="00997566">
            <w:pPr>
              <w:jc w:val="both"/>
              <w:rPr>
                <w:rFonts w:ascii="Tahoma" w:hAnsi="Tahoma" w:cs="Tahoma"/>
                <w:b/>
              </w:rPr>
            </w:pPr>
            <w:r>
              <w:rPr>
                <w:rFonts w:ascii="Tahoma" w:hAnsi="Tahoma" w:cs="Tahoma"/>
                <w:b/>
              </w:rPr>
              <w:t>COVERS</w:t>
            </w:r>
          </w:p>
          <w:p w:rsidR="00997566" w:rsidRDefault="00997566" w:rsidP="008F1179">
            <w:pPr>
              <w:jc w:val="both"/>
              <w:rPr>
                <w:rFonts w:ascii="Tahoma" w:hAnsi="Tahoma" w:cs="Tahoma"/>
              </w:rPr>
            </w:pPr>
          </w:p>
        </w:tc>
        <w:tc>
          <w:tcPr>
            <w:tcW w:w="999" w:type="dxa"/>
          </w:tcPr>
          <w:p w:rsidR="00997566" w:rsidRPr="00153C70" w:rsidRDefault="00997566" w:rsidP="008F1179">
            <w:pPr>
              <w:rPr>
                <w:rFonts w:ascii="Tahoma" w:hAnsi="Tahoma" w:cs="Tahoma"/>
              </w:rPr>
            </w:pPr>
          </w:p>
        </w:tc>
        <w:tc>
          <w:tcPr>
            <w:tcW w:w="999" w:type="dxa"/>
          </w:tcPr>
          <w:p w:rsidR="00997566" w:rsidRPr="00153C70" w:rsidRDefault="00997566" w:rsidP="008F1179">
            <w:pPr>
              <w:rPr>
                <w:rFonts w:ascii="Tahoma" w:hAnsi="Tahoma" w:cs="Tahoma"/>
              </w:rPr>
            </w:pPr>
          </w:p>
        </w:tc>
      </w:tr>
      <w:tr w:rsidR="00EC5049" w:rsidRPr="00153C70" w:rsidTr="008F1179">
        <w:tc>
          <w:tcPr>
            <w:tcW w:w="7578" w:type="dxa"/>
          </w:tcPr>
          <w:p w:rsidR="00997566" w:rsidRPr="00997566" w:rsidRDefault="00997566" w:rsidP="008F1179">
            <w:pPr>
              <w:jc w:val="both"/>
              <w:rPr>
                <w:rFonts w:ascii="Tahoma" w:hAnsi="Tahoma" w:cs="Tahoma"/>
                <w:b/>
              </w:rPr>
            </w:pPr>
            <w:r>
              <w:rPr>
                <w:rFonts w:ascii="Tahoma" w:hAnsi="Tahoma" w:cs="Tahoma"/>
                <w:b/>
              </w:rPr>
              <w:t>TOP COVERS:</w:t>
            </w:r>
          </w:p>
          <w:p w:rsidR="00EC5049" w:rsidRDefault="00997566" w:rsidP="002D07A2">
            <w:pPr>
              <w:jc w:val="both"/>
              <w:rPr>
                <w:rFonts w:ascii="Tahoma" w:hAnsi="Tahoma" w:cs="Tahoma"/>
              </w:rPr>
            </w:pPr>
            <w:r>
              <w:rPr>
                <w:rFonts w:ascii="Tahoma" w:hAnsi="Tahoma" w:cs="Tahoma"/>
              </w:rPr>
              <w:t>Top covers to be constructed of 12 gauge steel. Covers will have elephant bends and drip edge to assure positive drainage of rain off of kettle. Removable covers will be bolted to the tank with ½” studs and be sealed with hi-temperature silicone.</w:t>
            </w:r>
          </w:p>
          <w:p w:rsidR="00EC5049" w:rsidRPr="00153C70" w:rsidRDefault="00EC5049" w:rsidP="008F1179">
            <w:pPr>
              <w:jc w:val="both"/>
              <w:rPr>
                <w:rFonts w:ascii="Tahoma" w:hAnsi="Tahoma" w:cs="Tahoma"/>
              </w:rPr>
            </w:pPr>
          </w:p>
        </w:tc>
        <w:tc>
          <w:tcPr>
            <w:tcW w:w="999" w:type="dxa"/>
          </w:tcPr>
          <w:p w:rsidR="00EC5049" w:rsidRPr="00153C70" w:rsidRDefault="00EC5049" w:rsidP="008F1179">
            <w:pPr>
              <w:rPr>
                <w:rFonts w:ascii="Tahoma" w:hAnsi="Tahoma" w:cs="Tahoma"/>
              </w:rPr>
            </w:pPr>
          </w:p>
        </w:tc>
        <w:tc>
          <w:tcPr>
            <w:tcW w:w="999" w:type="dxa"/>
          </w:tcPr>
          <w:p w:rsidR="00EC5049" w:rsidRPr="00153C70" w:rsidRDefault="00EC5049" w:rsidP="008F1179">
            <w:pPr>
              <w:rPr>
                <w:rFonts w:ascii="Tahoma" w:hAnsi="Tahoma" w:cs="Tahoma"/>
              </w:rPr>
            </w:pPr>
          </w:p>
        </w:tc>
      </w:tr>
      <w:tr w:rsidR="00EC5049" w:rsidRPr="00153C70" w:rsidTr="008F1179">
        <w:tc>
          <w:tcPr>
            <w:tcW w:w="7578" w:type="dxa"/>
          </w:tcPr>
          <w:p w:rsidR="00997566" w:rsidRPr="00997566" w:rsidRDefault="00997566" w:rsidP="008F1179">
            <w:pPr>
              <w:jc w:val="both"/>
              <w:rPr>
                <w:rFonts w:ascii="Tahoma" w:hAnsi="Tahoma" w:cs="Tahoma"/>
                <w:b/>
              </w:rPr>
            </w:pPr>
            <w:r>
              <w:rPr>
                <w:rFonts w:ascii="Tahoma" w:hAnsi="Tahoma" w:cs="Tahoma"/>
                <w:b/>
              </w:rPr>
              <w:t>LOADING LID:</w:t>
            </w:r>
          </w:p>
          <w:p w:rsidR="00997566" w:rsidRPr="00997566" w:rsidRDefault="00997566" w:rsidP="002D07A2">
            <w:pPr>
              <w:widowControl w:val="0"/>
              <w:jc w:val="both"/>
              <w:rPr>
                <w:rFonts w:ascii="Tahoma" w:hAnsi="Tahoma" w:cs="Tahoma"/>
              </w:rPr>
            </w:pPr>
            <w:r w:rsidRPr="00997566">
              <w:rPr>
                <w:rFonts w:ascii="Tahoma" w:hAnsi="Tahoma" w:cs="Tahoma"/>
              </w:rPr>
              <w:t xml:space="preserve">Loading lid to be barrel shaped, constructed of 16 gauge steel with lid beakers to raise lid when sealed with asphalt.  Safety opening device to prevent operator from being exposed to hazardous </w:t>
            </w:r>
            <w:r w:rsidRPr="00997566">
              <w:rPr>
                <w:rFonts w:ascii="Tahoma" w:hAnsi="Tahoma" w:cs="Tahoma"/>
              </w:rPr>
              <w:lastRenderedPageBreak/>
              <w:t>conditions when opening lid.  Lid shall be designed to drai</w:t>
            </w:r>
            <w:r w:rsidR="002D07A2">
              <w:rPr>
                <w:rFonts w:ascii="Tahoma" w:hAnsi="Tahoma" w:cs="Tahoma"/>
              </w:rPr>
              <w:t>n condensation back to tank.  (</w:t>
            </w:r>
            <w:proofErr w:type="gramStart"/>
            <w:r w:rsidR="002D07A2">
              <w:rPr>
                <w:rFonts w:ascii="Tahoma" w:hAnsi="Tahoma" w:cs="Tahoma"/>
              </w:rPr>
              <w:t>in</w:t>
            </w:r>
            <w:proofErr w:type="gramEnd"/>
            <w:r w:rsidR="002D07A2">
              <w:rPr>
                <w:rFonts w:ascii="Tahoma" w:hAnsi="Tahoma" w:cs="Tahoma"/>
              </w:rPr>
              <w:t xml:space="preserve"> </w:t>
            </w:r>
            <w:r w:rsidR="002D07A2">
              <w:rPr>
                <w:rFonts w:ascii="Tahoma" w:hAnsi="Tahoma" w:cs="Tahoma"/>
              </w:rPr>
              <w:tab/>
              <w:t>place of m</w:t>
            </w:r>
            <w:r w:rsidRPr="00997566">
              <w:rPr>
                <w:rFonts w:ascii="Tahoma" w:hAnsi="Tahoma" w:cs="Tahoma"/>
              </w:rPr>
              <w:t>anhole.)</w:t>
            </w:r>
          </w:p>
          <w:p w:rsidR="00EC5049" w:rsidRPr="00153C70" w:rsidRDefault="00EC5049" w:rsidP="008F1179">
            <w:pPr>
              <w:jc w:val="both"/>
              <w:rPr>
                <w:rFonts w:ascii="Tahoma" w:hAnsi="Tahoma" w:cs="Tahoma"/>
              </w:rPr>
            </w:pPr>
          </w:p>
        </w:tc>
        <w:tc>
          <w:tcPr>
            <w:tcW w:w="999" w:type="dxa"/>
          </w:tcPr>
          <w:p w:rsidR="00EC5049" w:rsidRPr="00153C70" w:rsidRDefault="00EC5049" w:rsidP="008F1179">
            <w:pPr>
              <w:rPr>
                <w:rFonts w:ascii="Tahoma" w:hAnsi="Tahoma" w:cs="Tahoma"/>
              </w:rPr>
            </w:pPr>
          </w:p>
        </w:tc>
        <w:tc>
          <w:tcPr>
            <w:tcW w:w="999" w:type="dxa"/>
          </w:tcPr>
          <w:p w:rsidR="00EC5049" w:rsidRPr="00153C70" w:rsidRDefault="00EC5049" w:rsidP="008F1179">
            <w:pPr>
              <w:rPr>
                <w:rFonts w:ascii="Tahoma" w:hAnsi="Tahoma" w:cs="Tahoma"/>
              </w:rPr>
            </w:pPr>
          </w:p>
        </w:tc>
      </w:tr>
      <w:tr w:rsidR="00EC5049" w:rsidRPr="00153C70" w:rsidTr="008F1179">
        <w:tc>
          <w:tcPr>
            <w:tcW w:w="7578" w:type="dxa"/>
          </w:tcPr>
          <w:p w:rsidR="002D07A2" w:rsidRDefault="002D07A2" w:rsidP="002D07A2">
            <w:pPr>
              <w:jc w:val="both"/>
              <w:rPr>
                <w:rFonts w:ascii="Tahoma" w:hAnsi="Tahoma" w:cs="Tahoma"/>
                <w:b/>
              </w:rPr>
            </w:pPr>
            <w:r>
              <w:rPr>
                <w:rFonts w:ascii="Tahoma" w:hAnsi="Tahoma" w:cs="Tahoma"/>
                <w:b/>
              </w:rPr>
              <w:lastRenderedPageBreak/>
              <w:t>MANHOLE:</w:t>
            </w:r>
          </w:p>
          <w:p w:rsidR="002D07A2" w:rsidRPr="002D07A2" w:rsidRDefault="002D07A2" w:rsidP="002D07A2">
            <w:pPr>
              <w:jc w:val="both"/>
              <w:rPr>
                <w:rFonts w:ascii="Tahoma" w:hAnsi="Tahoma" w:cs="Tahoma"/>
                <w:b/>
              </w:rPr>
            </w:pPr>
            <w:r>
              <w:rPr>
                <w:rFonts w:ascii="Tahoma" w:hAnsi="Tahoma" w:cs="Tahoma"/>
              </w:rPr>
              <w:t>20” manhole with splash collar and hinged rain cover, 1-1/2” diameter overflow pipe (in place of loading lid)</w:t>
            </w:r>
            <w:r>
              <w:t> </w:t>
            </w:r>
          </w:p>
          <w:p w:rsidR="00EC5049" w:rsidRPr="00153C70" w:rsidRDefault="00EC5049" w:rsidP="008F1179">
            <w:pPr>
              <w:jc w:val="both"/>
              <w:rPr>
                <w:rFonts w:ascii="Tahoma" w:hAnsi="Tahoma" w:cs="Tahoma"/>
              </w:rPr>
            </w:pPr>
          </w:p>
        </w:tc>
        <w:tc>
          <w:tcPr>
            <w:tcW w:w="999" w:type="dxa"/>
          </w:tcPr>
          <w:p w:rsidR="00EC5049" w:rsidRPr="00153C70" w:rsidRDefault="00EC5049" w:rsidP="008F1179">
            <w:pPr>
              <w:rPr>
                <w:rFonts w:ascii="Tahoma" w:hAnsi="Tahoma" w:cs="Tahoma"/>
              </w:rPr>
            </w:pPr>
          </w:p>
        </w:tc>
        <w:tc>
          <w:tcPr>
            <w:tcW w:w="999" w:type="dxa"/>
          </w:tcPr>
          <w:p w:rsidR="00EC5049" w:rsidRPr="00153C70" w:rsidRDefault="00EC5049" w:rsidP="008F1179">
            <w:pPr>
              <w:rPr>
                <w:rFonts w:ascii="Tahoma" w:hAnsi="Tahoma" w:cs="Tahoma"/>
              </w:rPr>
            </w:pPr>
          </w:p>
        </w:tc>
      </w:tr>
      <w:tr w:rsidR="00A506D6" w:rsidRPr="00153C70" w:rsidTr="008F1179">
        <w:tc>
          <w:tcPr>
            <w:tcW w:w="7578" w:type="dxa"/>
          </w:tcPr>
          <w:p w:rsidR="002D07A2" w:rsidRDefault="002D07A2" w:rsidP="002D07A2">
            <w:pPr>
              <w:jc w:val="both"/>
              <w:rPr>
                <w:rFonts w:ascii="Tahoma" w:hAnsi="Tahoma" w:cs="Tahoma"/>
                <w:b/>
              </w:rPr>
            </w:pPr>
            <w:r>
              <w:rPr>
                <w:rFonts w:ascii="Tahoma" w:hAnsi="Tahoma" w:cs="Tahoma"/>
                <w:b/>
              </w:rPr>
              <w:t>INSULATION:</w:t>
            </w:r>
          </w:p>
          <w:p w:rsidR="002D07A2" w:rsidRPr="002D07A2" w:rsidRDefault="002D07A2" w:rsidP="002D07A2">
            <w:pPr>
              <w:jc w:val="both"/>
              <w:rPr>
                <w:rFonts w:ascii="Tahoma" w:hAnsi="Tahoma" w:cs="Tahoma"/>
                <w:b/>
              </w:rPr>
            </w:pPr>
            <w:r>
              <w:rPr>
                <w:rFonts w:ascii="Tahoma" w:hAnsi="Tahoma" w:cs="Tahoma"/>
              </w:rPr>
              <w:t>Tank to be insulated with 1” of ceramic fiber blanket, 6# density, rated to 1900°F and mechanically fastened to the outside 14 gauge steel cover.</w:t>
            </w:r>
            <w:r>
              <w:t> </w:t>
            </w:r>
          </w:p>
          <w:p w:rsidR="00A506D6" w:rsidRPr="00153C70" w:rsidRDefault="00A506D6" w:rsidP="008F1179">
            <w:pPr>
              <w:jc w:val="both"/>
              <w:rPr>
                <w:rFonts w:ascii="Tahoma" w:hAnsi="Tahoma" w:cs="Tahoma"/>
              </w:rPr>
            </w:pPr>
          </w:p>
        </w:tc>
        <w:tc>
          <w:tcPr>
            <w:tcW w:w="999" w:type="dxa"/>
          </w:tcPr>
          <w:p w:rsidR="00A506D6" w:rsidRPr="00153C70" w:rsidRDefault="00A506D6" w:rsidP="008F1179">
            <w:pPr>
              <w:rPr>
                <w:rFonts w:ascii="Tahoma" w:hAnsi="Tahoma" w:cs="Tahoma"/>
              </w:rPr>
            </w:pPr>
          </w:p>
        </w:tc>
        <w:tc>
          <w:tcPr>
            <w:tcW w:w="999" w:type="dxa"/>
          </w:tcPr>
          <w:p w:rsidR="00A506D6" w:rsidRPr="00153C70" w:rsidRDefault="00A506D6" w:rsidP="008F1179">
            <w:pPr>
              <w:rPr>
                <w:rFonts w:ascii="Tahoma" w:hAnsi="Tahoma" w:cs="Tahoma"/>
              </w:rPr>
            </w:pPr>
          </w:p>
        </w:tc>
      </w:tr>
      <w:tr w:rsidR="00CF21B6" w:rsidRPr="00153C70" w:rsidTr="008F1179">
        <w:tc>
          <w:tcPr>
            <w:tcW w:w="7578" w:type="dxa"/>
          </w:tcPr>
          <w:p w:rsidR="00CF21B6" w:rsidRDefault="002D07A2" w:rsidP="00A934C7">
            <w:pPr>
              <w:jc w:val="both"/>
              <w:rPr>
                <w:rFonts w:ascii="Tahoma" w:hAnsi="Tahoma" w:cs="Tahoma"/>
                <w:b/>
              </w:rPr>
            </w:pPr>
            <w:r>
              <w:rPr>
                <w:rFonts w:ascii="Tahoma" w:hAnsi="Tahoma" w:cs="Tahoma"/>
                <w:b/>
              </w:rPr>
              <w:t>HEATING SYSTEM:</w:t>
            </w:r>
          </w:p>
          <w:p w:rsidR="00CF21B6" w:rsidRPr="00A060E7" w:rsidRDefault="002D07A2" w:rsidP="00A934C7">
            <w:pPr>
              <w:jc w:val="both"/>
              <w:rPr>
                <w:rFonts w:ascii="Tahoma" w:hAnsi="Tahoma" w:cs="Tahoma"/>
              </w:rPr>
            </w:pPr>
            <w:r>
              <w:rPr>
                <w:rFonts w:ascii="Tahoma" w:hAnsi="Tahoma" w:cs="Tahoma"/>
              </w:rPr>
              <w:t xml:space="preserve">Kettle to be of bottom fired configuration with full </w:t>
            </w:r>
            <w:proofErr w:type="spellStart"/>
            <w:r>
              <w:rPr>
                <w:rFonts w:ascii="Tahoma" w:hAnsi="Tahoma" w:cs="Tahoma"/>
              </w:rPr>
              <w:t>flowheat</w:t>
            </w:r>
            <w:proofErr w:type="spellEnd"/>
            <w:r>
              <w:rPr>
                <w:rFonts w:ascii="Tahoma" w:hAnsi="Tahoma" w:cs="Tahoma"/>
              </w:rPr>
              <w:t xml:space="preserve"> divided to assure complete circulation </w:t>
            </w:r>
            <w:proofErr w:type="spellStart"/>
            <w:r>
              <w:rPr>
                <w:rFonts w:ascii="Tahoma" w:hAnsi="Tahoma" w:cs="Tahoma"/>
              </w:rPr>
              <w:t>aroun</w:t>
            </w:r>
            <w:proofErr w:type="spellEnd"/>
            <w:r>
              <w:rPr>
                <w:rFonts w:ascii="Tahoma" w:hAnsi="Tahoma" w:cs="Tahoma"/>
              </w:rPr>
              <w:t xml:space="preserve"> </w:t>
            </w:r>
            <w:proofErr w:type="spellStart"/>
            <w:r>
              <w:rPr>
                <w:rFonts w:ascii="Tahoma" w:hAnsi="Tahoma" w:cs="Tahoma"/>
              </w:rPr>
              <w:t>dentrei</w:t>
            </w:r>
            <w:proofErr w:type="spellEnd"/>
            <w:r>
              <w:rPr>
                <w:rFonts w:ascii="Tahoma" w:hAnsi="Tahoma" w:cs="Tahoma"/>
              </w:rPr>
              <w:t xml:space="preserve"> tank. Exhaust stack will have hinged rain covers. Heating system to have a minimum </w:t>
            </w:r>
            <w:r w:rsidR="006201E9">
              <w:rPr>
                <w:rFonts w:ascii="Tahoma" w:hAnsi="Tahoma" w:cs="Tahoma"/>
              </w:rPr>
              <w:t xml:space="preserve">of 8,364 square inches of heat transfer area (for maximum </w:t>
            </w:r>
            <w:proofErr w:type="spellStart"/>
            <w:r w:rsidR="006201E9">
              <w:rPr>
                <w:rFonts w:ascii="Tahoma" w:hAnsi="Tahoma" w:cs="Tahoma"/>
              </w:rPr>
              <w:t>efficiencty</w:t>
            </w:r>
            <w:proofErr w:type="spellEnd"/>
            <w:r w:rsidR="006201E9">
              <w:rPr>
                <w:rFonts w:ascii="Tahoma" w:hAnsi="Tahoma" w:cs="Tahoma"/>
              </w:rPr>
              <w:t xml:space="preserve"> and heat up time.)</w:t>
            </w:r>
          </w:p>
          <w:p w:rsidR="00CF21B6" w:rsidRPr="00153C70" w:rsidRDefault="00CF21B6" w:rsidP="00A934C7">
            <w:pPr>
              <w:jc w:val="both"/>
              <w:rPr>
                <w:rFonts w:ascii="Tahoma" w:hAnsi="Tahoma" w:cs="Tahoma"/>
              </w:rPr>
            </w:pPr>
          </w:p>
        </w:tc>
        <w:tc>
          <w:tcPr>
            <w:tcW w:w="999" w:type="dxa"/>
          </w:tcPr>
          <w:p w:rsidR="00CF21B6" w:rsidRPr="00153C70" w:rsidRDefault="00CF21B6" w:rsidP="00A934C7">
            <w:pPr>
              <w:rPr>
                <w:rFonts w:ascii="Tahoma" w:hAnsi="Tahoma" w:cs="Tahoma"/>
              </w:rPr>
            </w:pPr>
          </w:p>
        </w:tc>
        <w:tc>
          <w:tcPr>
            <w:tcW w:w="999" w:type="dxa"/>
          </w:tcPr>
          <w:p w:rsidR="00CF21B6" w:rsidRPr="00153C70" w:rsidRDefault="00CF21B6" w:rsidP="00A934C7">
            <w:pPr>
              <w:rPr>
                <w:rFonts w:ascii="Tahoma" w:hAnsi="Tahoma" w:cs="Tahoma"/>
              </w:rPr>
            </w:pPr>
          </w:p>
        </w:tc>
      </w:tr>
      <w:tr w:rsidR="00CF21B6" w:rsidRPr="00153C70" w:rsidTr="008F1179">
        <w:tc>
          <w:tcPr>
            <w:tcW w:w="7578" w:type="dxa"/>
          </w:tcPr>
          <w:p w:rsidR="00CF21B6" w:rsidRPr="00153C70" w:rsidRDefault="006201E9" w:rsidP="00A934C7">
            <w:pPr>
              <w:widowControl w:val="0"/>
              <w:jc w:val="both"/>
              <w:rPr>
                <w:rFonts w:ascii="Tahoma" w:hAnsi="Tahoma" w:cs="Tahoma"/>
                <w:b/>
                <w:lang w:val="en"/>
              </w:rPr>
            </w:pPr>
            <w:r>
              <w:rPr>
                <w:rFonts w:ascii="Tahoma" w:hAnsi="Tahoma" w:cs="Tahoma"/>
                <w:b/>
                <w:lang w:val="en"/>
              </w:rPr>
              <w:t>BURNER SYSTEM:</w:t>
            </w:r>
          </w:p>
          <w:p w:rsidR="00CF21B6" w:rsidRPr="00153C70" w:rsidRDefault="006201E9" w:rsidP="00A934C7">
            <w:pPr>
              <w:widowControl w:val="0"/>
              <w:jc w:val="both"/>
              <w:rPr>
                <w:rFonts w:ascii="Tahoma" w:hAnsi="Tahoma" w:cs="Tahoma"/>
                <w:lang w:val="en"/>
              </w:rPr>
            </w:pPr>
            <w:r>
              <w:rPr>
                <w:rFonts w:ascii="Tahoma" w:hAnsi="Tahoma" w:cs="Tahoma"/>
                <w:lang w:val="en"/>
              </w:rPr>
              <w:t xml:space="preserve">Kettle to be fired by a Stepp MLT-500 liquid LP burner having an output of 500,000 BTU. Shall be equipped with safety lighting wand </w:t>
            </w:r>
            <w:proofErr w:type="gramStart"/>
            <w:r>
              <w:rPr>
                <w:rFonts w:ascii="Tahoma" w:hAnsi="Tahoma" w:cs="Tahoma"/>
                <w:lang w:val="en"/>
              </w:rPr>
              <w:t>an</w:t>
            </w:r>
            <w:proofErr w:type="gramEnd"/>
            <w:r>
              <w:rPr>
                <w:rFonts w:ascii="Tahoma" w:hAnsi="Tahoma" w:cs="Tahoma"/>
                <w:lang w:val="en"/>
              </w:rPr>
              <w:t xml:space="preserve"> </w:t>
            </w:r>
            <w:proofErr w:type="spellStart"/>
            <w:r>
              <w:rPr>
                <w:rFonts w:ascii="Tahoma" w:hAnsi="Tahoma" w:cs="Tahoma"/>
                <w:lang w:val="en"/>
              </w:rPr>
              <w:t>dholder</w:t>
            </w:r>
            <w:proofErr w:type="spellEnd"/>
            <w:r>
              <w:rPr>
                <w:rFonts w:ascii="Tahoma" w:hAnsi="Tahoma" w:cs="Tahoma"/>
                <w:lang w:val="en"/>
              </w:rPr>
              <w:t xml:space="preserve">, pressure regulator, pressure gauge, and all necessary hoses, fittings, and valves. Standard system includes constant ignition and shall consist of pilot light, </w:t>
            </w:r>
            <w:proofErr w:type="spellStart"/>
            <w:r>
              <w:rPr>
                <w:rFonts w:ascii="Tahoma" w:hAnsi="Tahoma" w:cs="Tahoma"/>
                <w:lang w:val="en"/>
              </w:rPr>
              <w:t>thermo</w:t>
            </w:r>
            <w:proofErr w:type="spellEnd"/>
            <w:r>
              <w:rPr>
                <w:rFonts w:ascii="Tahoma" w:hAnsi="Tahoma" w:cs="Tahoma"/>
                <w:lang w:val="en"/>
              </w:rPr>
              <w:t xml:space="preserve"> coupling, and baso safety valve. If pilot light is extinguished, gas supply is automatically shut-off. Spark ignition w/ auto temp controls is available as optional equipment. </w:t>
            </w:r>
          </w:p>
          <w:p w:rsidR="00CF21B6" w:rsidRPr="00153C70" w:rsidRDefault="00CF21B6" w:rsidP="00A934C7">
            <w:pPr>
              <w:widowControl w:val="0"/>
              <w:jc w:val="both"/>
              <w:rPr>
                <w:rFonts w:ascii="Tahoma" w:hAnsi="Tahoma" w:cs="Tahoma"/>
                <w:lang w:val="en"/>
              </w:rPr>
            </w:pPr>
          </w:p>
        </w:tc>
        <w:tc>
          <w:tcPr>
            <w:tcW w:w="999" w:type="dxa"/>
          </w:tcPr>
          <w:p w:rsidR="00CF21B6" w:rsidRPr="00153C70" w:rsidRDefault="00CF21B6" w:rsidP="00A934C7">
            <w:pPr>
              <w:rPr>
                <w:rFonts w:ascii="Tahoma" w:hAnsi="Tahoma" w:cs="Tahoma"/>
              </w:rPr>
            </w:pPr>
          </w:p>
        </w:tc>
        <w:tc>
          <w:tcPr>
            <w:tcW w:w="999" w:type="dxa"/>
          </w:tcPr>
          <w:p w:rsidR="00CF21B6" w:rsidRPr="00153C70" w:rsidRDefault="00CF21B6" w:rsidP="00A934C7">
            <w:pPr>
              <w:rPr>
                <w:rFonts w:ascii="Tahoma" w:hAnsi="Tahoma" w:cs="Tahoma"/>
              </w:rPr>
            </w:pPr>
          </w:p>
        </w:tc>
      </w:tr>
      <w:tr w:rsidR="00CF21B6" w:rsidRPr="00153C70" w:rsidTr="008F1179">
        <w:tc>
          <w:tcPr>
            <w:tcW w:w="7578" w:type="dxa"/>
          </w:tcPr>
          <w:p w:rsidR="00CF21B6" w:rsidRPr="00153C70" w:rsidRDefault="00CF21B6" w:rsidP="00585539">
            <w:pPr>
              <w:widowControl w:val="0"/>
              <w:jc w:val="both"/>
              <w:rPr>
                <w:rFonts w:ascii="Tahoma" w:hAnsi="Tahoma" w:cs="Tahoma"/>
                <w:b/>
                <w:bCs/>
              </w:rPr>
            </w:pPr>
            <w:r w:rsidRPr="00153C70">
              <w:rPr>
                <w:rFonts w:ascii="Tahoma" w:hAnsi="Tahoma" w:cs="Tahoma"/>
                <w:b/>
                <w:bCs/>
              </w:rPr>
              <w:t xml:space="preserve">TRAILER: </w:t>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p>
          <w:p w:rsidR="00CF21B6" w:rsidRDefault="00CF21B6" w:rsidP="006201E9">
            <w:pPr>
              <w:widowControl w:val="0"/>
              <w:jc w:val="both"/>
              <w:rPr>
                <w:rFonts w:ascii="Tahoma" w:hAnsi="Tahoma" w:cs="Tahoma"/>
                <w:lang w:val="en"/>
              </w:rPr>
            </w:pPr>
            <w:r w:rsidRPr="00153C70">
              <w:rPr>
                <w:rFonts w:ascii="Tahoma" w:hAnsi="Tahoma" w:cs="Tahoma"/>
                <w:lang w:val="en"/>
              </w:rPr>
              <w:t>Trailer</w:t>
            </w:r>
            <w:r w:rsidR="006201E9">
              <w:rPr>
                <w:rFonts w:ascii="Tahoma" w:hAnsi="Tahoma" w:cs="Tahoma"/>
                <w:lang w:val="en"/>
              </w:rPr>
              <w:t xml:space="preserve"> to be A-frame style. Model 200 with 3500# single axle, to carry loaded kettle at highway speeds. Frame constructed of rectangular tubing reinforced at all stress points with ¼”x4”x15” fish plates. Hitch to be pintle ring, ball hitch, or pin hitch adjustable from 22”-32” with adjustable screw jack and 12 gauge heavy duty fenders.</w:t>
            </w:r>
          </w:p>
          <w:p w:rsidR="006201E9" w:rsidRPr="00153C70" w:rsidRDefault="006201E9" w:rsidP="006201E9">
            <w:pPr>
              <w:widowControl w:val="0"/>
              <w:jc w:val="both"/>
              <w:rPr>
                <w:rFonts w:ascii="Tahoma" w:hAnsi="Tahoma" w:cs="Tahoma"/>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6201E9" w:rsidP="00585539">
            <w:pPr>
              <w:widowControl w:val="0"/>
              <w:jc w:val="both"/>
              <w:rPr>
                <w:rFonts w:ascii="Tahoma" w:hAnsi="Tahoma" w:cs="Tahoma"/>
                <w:b/>
                <w:lang w:val="en"/>
              </w:rPr>
            </w:pPr>
            <w:r>
              <w:rPr>
                <w:rFonts w:ascii="Tahoma" w:hAnsi="Tahoma" w:cs="Tahoma"/>
                <w:b/>
                <w:lang w:val="en"/>
              </w:rPr>
              <w:t>ELECTRIC BRAKES:</w:t>
            </w:r>
          </w:p>
          <w:p w:rsidR="00CF21B6" w:rsidRPr="00153C70" w:rsidRDefault="006201E9" w:rsidP="00585539">
            <w:pPr>
              <w:widowControl w:val="0"/>
              <w:jc w:val="both"/>
              <w:rPr>
                <w:rFonts w:ascii="Tahoma" w:hAnsi="Tahoma" w:cs="Tahoma"/>
                <w:lang w:val="en"/>
              </w:rPr>
            </w:pPr>
            <w:r>
              <w:rPr>
                <w:rFonts w:ascii="Tahoma" w:hAnsi="Tahoma" w:cs="Tahoma"/>
                <w:lang w:val="en"/>
              </w:rPr>
              <w:t>Axle to be equipped with 12V electric brakes wired in protective loom with 7RV connector. (6 Round also available)</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6201E9" w:rsidP="00585539">
            <w:pPr>
              <w:widowControl w:val="0"/>
              <w:jc w:val="both"/>
              <w:rPr>
                <w:rFonts w:ascii="Tahoma" w:hAnsi="Tahoma" w:cs="Tahoma"/>
                <w:b/>
                <w:lang w:val="en"/>
              </w:rPr>
            </w:pPr>
            <w:r>
              <w:rPr>
                <w:rFonts w:ascii="Tahoma" w:hAnsi="Tahoma" w:cs="Tahoma"/>
                <w:b/>
                <w:lang w:val="en"/>
              </w:rPr>
              <w:t>SPRAY SYSTEM OPTIONS</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6201E9" w:rsidP="00585539">
            <w:pPr>
              <w:widowControl w:val="0"/>
              <w:jc w:val="both"/>
              <w:rPr>
                <w:rFonts w:ascii="Tahoma" w:hAnsi="Tahoma" w:cs="Tahoma"/>
                <w:b/>
                <w:lang w:val="en"/>
              </w:rPr>
            </w:pPr>
            <w:r>
              <w:rPr>
                <w:rFonts w:ascii="Tahoma" w:hAnsi="Tahoma" w:cs="Tahoma"/>
                <w:b/>
                <w:lang w:val="en"/>
              </w:rPr>
              <w:t xml:space="preserve">HYDRAULIC SPRAY WAND ATTACHMENT DRIVEN BY TRUCK </w:t>
            </w:r>
            <w:r>
              <w:rPr>
                <w:rFonts w:ascii="Tahoma" w:hAnsi="Tahoma" w:cs="Tahoma"/>
                <w:b/>
                <w:lang w:val="en"/>
              </w:rPr>
              <w:lastRenderedPageBreak/>
              <w:t>HYDRAULICS:</w:t>
            </w:r>
          </w:p>
          <w:p w:rsidR="006201E9" w:rsidRPr="006201E9" w:rsidRDefault="006201E9" w:rsidP="00585539">
            <w:pPr>
              <w:widowControl w:val="0"/>
              <w:jc w:val="both"/>
              <w:rPr>
                <w:rFonts w:ascii="Tahoma" w:hAnsi="Tahoma" w:cs="Tahoma"/>
                <w:lang w:val="en"/>
              </w:rPr>
            </w:pPr>
            <w:r>
              <w:rPr>
                <w:rFonts w:ascii="Tahoma" w:hAnsi="Tahoma" w:cs="Tahoma"/>
                <w:lang w:val="en"/>
              </w:rPr>
              <w:t>Product pump to be hydraulic motor powered from the towing vehicles hydraulic system. Hydraulic motor to have a forward, reverse c</w:t>
            </w:r>
            <w:r w:rsidR="00F10807">
              <w:rPr>
                <w:rFonts w:ascii="Tahoma" w:hAnsi="Tahoma" w:cs="Tahoma"/>
                <w:lang w:val="en"/>
              </w:rPr>
              <w:t>ontrol valve with built-</w:t>
            </w:r>
            <w:r>
              <w:rPr>
                <w:rFonts w:ascii="Tahoma" w:hAnsi="Tahoma" w:cs="Tahoma"/>
                <w:lang w:val="en"/>
              </w:rPr>
              <w:t>in relief valve. All hydraulic lines to be run with hydraulic tubing. To have two connection hoses extending 50” in front of the kettle to attach to truck. Hoses to be 1/2</w:t>
            </w:r>
            <w:proofErr w:type="gramStart"/>
            <w:r>
              <w:rPr>
                <w:rFonts w:ascii="Tahoma" w:hAnsi="Tahoma" w:cs="Tahoma"/>
                <w:lang w:val="en"/>
              </w:rPr>
              <w:t>“ diameter</w:t>
            </w:r>
            <w:proofErr w:type="gramEnd"/>
            <w:r>
              <w:rPr>
                <w:rFonts w:ascii="Tahoma" w:hAnsi="Tahoma" w:cs="Tahoma"/>
                <w:lang w:val="en"/>
              </w:rPr>
              <w:t xml:space="preserve"> x 100R1 high pressure hydraulic hose. Hydraulic motor driving an HL-32 Viking Pump with built-in pressure </w:t>
            </w:r>
            <w:r w:rsidR="00F10807">
              <w:rPr>
                <w:rFonts w:ascii="Tahoma" w:hAnsi="Tahoma" w:cs="Tahoma"/>
                <w:lang w:val="en"/>
              </w:rPr>
              <w:t xml:space="preserve">relief valve, pump to be submerged in melting tank to prevent pump from </w:t>
            </w:r>
            <w:proofErr w:type="spellStart"/>
            <w:r w:rsidR="00F10807">
              <w:rPr>
                <w:rFonts w:ascii="Tahoma" w:hAnsi="Tahoma" w:cs="Tahoma"/>
                <w:lang w:val="en"/>
              </w:rPr>
              <w:t>feezing</w:t>
            </w:r>
            <w:proofErr w:type="spellEnd"/>
            <w:r w:rsidR="00F10807">
              <w:rPr>
                <w:rFonts w:ascii="Tahoma" w:hAnsi="Tahoma" w:cs="Tahoma"/>
                <w:lang w:val="en"/>
              </w:rPr>
              <w:t xml:space="preserve">. Suction line to have removable screen 3-way valve between </w:t>
            </w:r>
            <w:proofErr w:type="gramStart"/>
            <w:r w:rsidR="00F10807">
              <w:rPr>
                <w:rFonts w:ascii="Tahoma" w:hAnsi="Tahoma" w:cs="Tahoma"/>
                <w:lang w:val="en"/>
              </w:rPr>
              <w:t>screen</w:t>
            </w:r>
            <w:proofErr w:type="gramEnd"/>
            <w:r w:rsidR="00F10807">
              <w:rPr>
                <w:rFonts w:ascii="Tahoma" w:hAnsi="Tahoma" w:cs="Tahoma"/>
                <w:lang w:val="en"/>
              </w:rPr>
              <w:t xml:space="preserve"> and pump to allow for flushing of pumping system. Shall be equipped with 15’ of ¾” flexible hose, with 4’ hand held spray wand with quick nozzles, hose rack and through-tank wand holder to allow for circulating material </w:t>
            </w:r>
            <w:proofErr w:type="spellStart"/>
            <w:r w:rsidR="00F10807">
              <w:rPr>
                <w:rFonts w:ascii="Tahoma" w:hAnsi="Tahoma" w:cs="Tahoma"/>
                <w:lang w:val="en"/>
              </w:rPr>
              <w:t>trhough</w:t>
            </w:r>
            <w:proofErr w:type="spellEnd"/>
            <w:r w:rsidR="00F10807">
              <w:rPr>
                <w:rFonts w:ascii="Tahoma" w:hAnsi="Tahoma" w:cs="Tahoma"/>
                <w:lang w:val="en"/>
              </w:rPr>
              <w:t xml:space="preserve"> spray wand system when not in use. </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F10807" w:rsidP="00585539">
            <w:pPr>
              <w:widowControl w:val="0"/>
              <w:jc w:val="both"/>
              <w:rPr>
                <w:rFonts w:ascii="Tahoma" w:hAnsi="Tahoma" w:cs="Tahoma"/>
                <w:b/>
                <w:lang w:val="en"/>
              </w:rPr>
            </w:pPr>
            <w:r>
              <w:rPr>
                <w:rFonts w:ascii="Tahoma" w:hAnsi="Tahoma" w:cs="Tahoma"/>
                <w:b/>
                <w:lang w:val="en"/>
              </w:rPr>
              <w:lastRenderedPageBreak/>
              <w:t>ENGINE DRIVEN PUMPING SYSTEM W/ FLUID DRIVE:</w:t>
            </w:r>
          </w:p>
          <w:p w:rsidR="00F10807" w:rsidRPr="00F10807" w:rsidRDefault="00F10807" w:rsidP="00585539">
            <w:pPr>
              <w:widowControl w:val="0"/>
              <w:jc w:val="both"/>
              <w:rPr>
                <w:rFonts w:ascii="Tahoma" w:hAnsi="Tahoma" w:cs="Tahoma"/>
                <w:lang w:val="en"/>
              </w:rPr>
            </w:pPr>
            <w:r>
              <w:rPr>
                <w:rFonts w:ascii="Tahoma" w:hAnsi="Tahoma" w:cs="Tahoma"/>
                <w:lang w:val="en"/>
              </w:rPr>
              <w:t xml:space="preserve">To include a 20HP Kohler LPG engine with propane carburetor and electric start. A 12V battery shall be included and located in a lockable battery box. The engine shall power a hydraulic pump. The hydraulic pump shall power a hydraulic motor with </w:t>
            </w:r>
            <w:proofErr w:type="spellStart"/>
            <w:r>
              <w:rPr>
                <w:rFonts w:ascii="Tahoma" w:hAnsi="Tahoma" w:cs="Tahoma"/>
                <w:lang w:val="en"/>
              </w:rPr>
              <w:t>wil</w:t>
            </w:r>
            <w:proofErr w:type="spellEnd"/>
            <w:r>
              <w:rPr>
                <w:rFonts w:ascii="Tahoma" w:hAnsi="Tahoma" w:cs="Tahoma"/>
                <w:lang w:val="en"/>
              </w:rPr>
              <w:t xml:space="preserve"> operate a submerged Viking HL-32 material pump. Pump shall be capable of forward and reverse positions and include 15’ of yellow ortec hose and 5’ steel spray wand with an on/off valve. A 3-way valve shall be installed to allow for flushing of pump and plumbing. To include flange for putting wand to recirculate back to tank. Includes a WPC valve to allow for material to circulate back to kettle without going through the spray wand. </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F10807" w:rsidP="00585539">
            <w:pPr>
              <w:widowControl w:val="0"/>
              <w:jc w:val="both"/>
              <w:rPr>
                <w:rFonts w:ascii="Tahoma" w:hAnsi="Tahoma" w:cs="Tahoma"/>
                <w:b/>
                <w:lang w:val="en"/>
              </w:rPr>
            </w:pPr>
            <w:r>
              <w:rPr>
                <w:rFonts w:ascii="Tahoma" w:hAnsi="Tahoma" w:cs="Tahoma"/>
                <w:b/>
                <w:lang w:val="en"/>
              </w:rPr>
              <w:t>HONDA GASOLINE ENGINE:</w:t>
            </w:r>
          </w:p>
          <w:p w:rsidR="00F10807" w:rsidRPr="00F10807" w:rsidRDefault="00F10807" w:rsidP="00585539">
            <w:pPr>
              <w:widowControl w:val="0"/>
              <w:jc w:val="both"/>
              <w:rPr>
                <w:rFonts w:ascii="Tahoma" w:hAnsi="Tahoma" w:cs="Tahoma"/>
                <w:lang w:val="en"/>
              </w:rPr>
            </w:pPr>
            <w:r>
              <w:rPr>
                <w:rFonts w:ascii="Tahoma" w:hAnsi="Tahoma" w:cs="Tahoma"/>
                <w:lang w:val="en"/>
              </w:rPr>
              <w:t>In lieu of Kohler LPG engine. 13HP, electric start and charging circuit.</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F10807" w:rsidP="00585539">
            <w:pPr>
              <w:widowControl w:val="0"/>
              <w:jc w:val="both"/>
              <w:rPr>
                <w:rFonts w:ascii="Tahoma" w:hAnsi="Tahoma" w:cs="Tahoma"/>
                <w:b/>
                <w:lang w:val="en"/>
              </w:rPr>
            </w:pPr>
            <w:r>
              <w:rPr>
                <w:rFonts w:ascii="Tahoma" w:hAnsi="Tahoma" w:cs="Tahoma"/>
                <w:b/>
                <w:lang w:val="en"/>
              </w:rPr>
              <w:t>KUBOTA DIESEL ENGINE:</w:t>
            </w:r>
          </w:p>
          <w:p w:rsidR="00F10807" w:rsidRPr="00F10807" w:rsidRDefault="00F10807" w:rsidP="00585539">
            <w:pPr>
              <w:widowControl w:val="0"/>
              <w:jc w:val="both"/>
              <w:rPr>
                <w:rFonts w:ascii="Tahoma" w:hAnsi="Tahoma" w:cs="Tahoma"/>
                <w:lang w:val="en"/>
              </w:rPr>
            </w:pPr>
            <w:r>
              <w:rPr>
                <w:rFonts w:ascii="Tahoma" w:hAnsi="Tahoma" w:cs="Tahoma"/>
                <w:lang w:val="en"/>
              </w:rPr>
              <w:t xml:space="preserve">In lieu of Kohler LPG engine. Preferred engine with diesel burner system. 16HP, liquid </w:t>
            </w:r>
            <w:proofErr w:type="gramStart"/>
            <w:r>
              <w:rPr>
                <w:rFonts w:ascii="Tahoma" w:hAnsi="Tahoma" w:cs="Tahoma"/>
                <w:lang w:val="en"/>
              </w:rPr>
              <w:t>cooled,</w:t>
            </w:r>
            <w:proofErr w:type="gramEnd"/>
            <w:r>
              <w:rPr>
                <w:rFonts w:ascii="Tahoma" w:hAnsi="Tahoma" w:cs="Tahoma"/>
                <w:lang w:val="en"/>
              </w:rPr>
              <w:t xml:space="preserve"> 12V alternator, and digital engine management system.</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F10807" w:rsidP="00585539">
            <w:pPr>
              <w:widowControl w:val="0"/>
              <w:jc w:val="both"/>
              <w:rPr>
                <w:rFonts w:ascii="Tahoma" w:hAnsi="Tahoma" w:cs="Tahoma"/>
                <w:b/>
                <w:lang w:val="en"/>
              </w:rPr>
            </w:pPr>
            <w:r>
              <w:rPr>
                <w:rFonts w:ascii="Tahoma" w:hAnsi="Tahoma" w:cs="Tahoma"/>
                <w:b/>
                <w:lang w:val="en"/>
              </w:rPr>
              <w:t>ENGINE ENCLOSURE:</w:t>
            </w:r>
          </w:p>
          <w:p w:rsidR="00F10807" w:rsidRPr="00F10807" w:rsidRDefault="00F10807" w:rsidP="00585539">
            <w:pPr>
              <w:widowControl w:val="0"/>
              <w:jc w:val="both"/>
              <w:rPr>
                <w:rFonts w:ascii="Tahoma" w:hAnsi="Tahoma" w:cs="Tahoma"/>
                <w:lang w:val="en"/>
              </w:rPr>
            </w:pPr>
            <w:r>
              <w:rPr>
                <w:rFonts w:ascii="Tahoma" w:hAnsi="Tahoma" w:cs="Tahoma"/>
                <w:lang w:val="en"/>
              </w:rPr>
              <w:t>Vandal proof and noise reduction enclosure available for all engine options.</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F10807" w:rsidP="00585539">
            <w:pPr>
              <w:widowControl w:val="0"/>
              <w:jc w:val="both"/>
              <w:rPr>
                <w:rFonts w:ascii="Tahoma" w:hAnsi="Tahoma" w:cs="Tahoma"/>
                <w:b/>
                <w:lang w:val="en"/>
              </w:rPr>
            </w:pPr>
            <w:r>
              <w:rPr>
                <w:rFonts w:ascii="Tahoma" w:hAnsi="Tahoma" w:cs="Tahoma"/>
                <w:b/>
                <w:lang w:val="en"/>
              </w:rPr>
              <w:t>ECONOMY TACK BAR:</w:t>
            </w:r>
          </w:p>
          <w:p w:rsidR="00CF21B6" w:rsidRPr="00F10807" w:rsidRDefault="00F10807" w:rsidP="00585539">
            <w:pPr>
              <w:widowControl w:val="0"/>
              <w:jc w:val="both"/>
              <w:rPr>
                <w:rFonts w:ascii="Tahoma" w:hAnsi="Tahoma" w:cs="Tahoma"/>
                <w:lang w:val="en"/>
              </w:rPr>
            </w:pPr>
            <w:r>
              <w:rPr>
                <w:rFonts w:ascii="Tahoma" w:hAnsi="Tahoma" w:cs="Tahoma"/>
                <w:lang w:val="en"/>
              </w:rPr>
              <w:t xml:space="preserve">Consists of a 6’ non-circulating spray bar with height adjustment, 6” nozzle setting. To be plumbed with a 3-way ball valve to allow for circulating back to tank or through spray bar, valve to be located in </w:t>
            </w:r>
            <w:r>
              <w:rPr>
                <w:rFonts w:ascii="Tahoma" w:hAnsi="Tahoma" w:cs="Tahoma"/>
                <w:lang w:val="en"/>
              </w:rPr>
              <w:lastRenderedPageBreak/>
              <w:t xml:space="preserve">easy reach of operator. Requires spray wand attachment. </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F10807" w:rsidRDefault="00F10807" w:rsidP="00F71AEB">
            <w:pPr>
              <w:widowControl w:val="0"/>
              <w:jc w:val="both"/>
              <w:rPr>
                <w:rFonts w:ascii="Tahoma" w:hAnsi="Tahoma" w:cs="Tahoma"/>
                <w:b/>
                <w:lang w:val="en"/>
              </w:rPr>
            </w:pPr>
            <w:r>
              <w:rPr>
                <w:rFonts w:ascii="Tahoma" w:hAnsi="Tahoma" w:cs="Tahoma"/>
                <w:b/>
                <w:lang w:val="en"/>
              </w:rPr>
              <w:lastRenderedPageBreak/>
              <w:t>ECONOMY TACK BAR WITH TETHER CONTROL:</w:t>
            </w:r>
          </w:p>
          <w:p w:rsidR="00CF21B6" w:rsidRPr="00F10807" w:rsidRDefault="00F10807" w:rsidP="00F71AEB">
            <w:pPr>
              <w:widowControl w:val="0"/>
              <w:jc w:val="both"/>
              <w:rPr>
                <w:rFonts w:ascii="Tahoma" w:hAnsi="Tahoma" w:cs="Tahoma"/>
                <w:lang w:val="en"/>
              </w:rPr>
            </w:pPr>
            <w:r>
              <w:rPr>
                <w:rFonts w:ascii="Tahoma" w:hAnsi="Tahoma" w:cs="Tahoma"/>
                <w:lang w:val="en"/>
              </w:rPr>
              <w:t>Adds a tether control to start and stop pump from towing vehicle.</w:t>
            </w:r>
          </w:p>
          <w:p w:rsidR="00CF21B6" w:rsidRPr="000B075C"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F10807" w:rsidRPr="00DF03C1" w:rsidRDefault="00F10807" w:rsidP="00F71AEB">
            <w:pPr>
              <w:widowControl w:val="0"/>
              <w:jc w:val="both"/>
              <w:rPr>
                <w:rFonts w:ascii="Tahoma" w:hAnsi="Tahoma" w:cs="Tahoma"/>
                <w:b/>
                <w:lang w:val="en"/>
              </w:rPr>
            </w:pPr>
            <w:r>
              <w:rPr>
                <w:rFonts w:ascii="Tahoma" w:hAnsi="Tahoma" w:cs="Tahoma"/>
                <w:b/>
                <w:lang w:val="en"/>
              </w:rPr>
              <w:t>DELUXE TACK BAR:</w:t>
            </w:r>
          </w:p>
          <w:p w:rsidR="00CF21B6" w:rsidRDefault="001F4C51" w:rsidP="00EA6ACA">
            <w:pPr>
              <w:widowControl w:val="0"/>
              <w:rPr>
                <w:rFonts w:ascii="Tahoma" w:hAnsi="Tahoma" w:cs="Tahoma"/>
                <w:color w:val="000000"/>
                <w:kern w:val="28"/>
                <w14:cntxtAlts/>
              </w:rPr>
            </w:pPr>
            <w:r>
              <w:rPr>
                <w:rFonts w:ascii="Tahoma" w:hAnsi="Tahoma" w:cs="Tahoma"/>
                <w:color w:val="000000"/>
                <w:kern w:val="28"/>
                <w14:cntxtAlts/>
              </w:rPr>
              <w:t>6’ full circulating spray bar system. 6” nozzle spacing, quick flip valve disconnect, tether operated actuator to turn valves on and off from towing vehicle. Preferred system.</w:t>
            </w:r>
          </w:p>
          <w:p w:rsidR="00CF21B6" w:rsidRPr="00780614" w:rsidRDefault="00CF21B6" w:rsidP="00EA6ACA">
            <w:pPr>
              <w:widowControl w:val="0"/>
              <w:rPr>
                <w:rFonts w:ascii="Tahoma" w:hAnsi="Tahoma" w:cs="Tahoma"/>
                <w:color w:val="000000"/>
                <w:kern w:val="28"/>
                <w14:cntxtAlts/>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EA6ACA">
            <w:pPr>
              <w:widowControl w:val="0"/>
              <w:rPr>
                <w:rFonts w:ascii="Tahoma" w:hAnsi="Tahoma" w:cs="Tahoma"/>
                <w:b/>
                <w:color w:val="000000"/>
                <w:kern w:val="28"/>
                <w14:cntxtAlts/>
              </w:rPr>
            </w:pPr>
            <w:r>
              <w:rPr>
                <w:rFonts w:ascii="Tahoma" w:hAnsi="Tahoma" w:cs="Tahoma"/>
                <w:b/>
                <w:color w:val="000000"/>
                <w:kern w:val="28"/>
                <w14:cntxtAlts/>
              </w:rPr>
              <w:t>8’ SPRAY BAR OPTION:</w:t>
            </w:r>
          </w:p>
          <w:p w:rsidR="001F4C51" w:rsidRPr="001F4C51" w:rsidRDefault="001F4C51" w:rsidP="00EA6ACA">
            <w:pPr>
              <w:widowControl w:val="0"/>
              <w:rPr>
                <w:rFonts w:ascii="Tahoma" w:hAnsi="Tahoma" w:cs="Tahoma"/>
                <w:color w:val="000000"/>
                <w:kern w:val="28"/>
                <w14:cntxtAlts/>
              </w:rPr>
            </w:pPr>
            <w:r>
              <w:rPr>
                <w:rFonts w:ascii="Tahoma" w:hAnsi="Tahoma" w:cs="Tahoma"/>
                <w:color w:val="000000"/>
                <w:kern w:val="28"/>
                <w14:cntxtAlts/>
              </w:rPr>
              <w:t>Upgrade your spray bar to an 8’ spray width.</w:t>
            </w:r>
          </w:p>
          <w:p w:rsidR="00CF21B6" w:rsidRDefault="00CF21B6" w:rsidP="00F71AEB">
            <w:pPr>
              <w:widowControl w:val="0"/>
              <w:jc w:val="both"/>
              <w:rPr>
                <w:rFonts w:ascii="Tahoma" w:hAnsi="Tahoma" w:cs="Tahoma"/>
                <w:b/>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1F4C51" w:rsidRPr="00090621" w:rsidRDefault="001F4C51" w:rsidP="00F71AEB">
            <w:pPr>
              <w:widowControl w:val="0"/>
              <w:jc w:val="both"/>
              <w:rPr>
                <w:rFonts w:ascii="Tahoma" w:hAnsi="Tahoma" w:cs="Tahoma"/>
                <w:b/>
                <w:lang w:val="en"/>
              </w:rPr>
            </w:pPr>
            <w:r>
              <w:rPr>
                <w:rFonts w:ascii="Tahoma" w:hAnsi="Tahoma" w:cs="Tahoma"/>
                <w:b/>
                <w:lang w:val="en"/>
              </w:rPr>
              <w:t>HEATED OVERHEAD BOOM AND WAND:</w:t>
            </w:r>
          </w:p>
          <w:p w:rsidR="00CF21B6" w:rsidRPr="00153C70" w:rsidRDefault="001F4C51" w:rsidP="00F71AEB">
            <w:pPr>
              <w:widowControl w:val="0"/>
              <w:jc w:val="both"/>
              <w:rPr>
                <w:rFonts w:ascii="Tahoma" w:hAnsi="Tahoma" w:cs="Tahoma"/>
                <w:lang w:val="en"/>
              </w:rPr>
            </w:pPr>
            <w:r>
              <w:rPr>
                <w:rFonts w:ascii="Tahoma" w:hAnsi="Tahoma" w:cs="Tahoma"/>
                <w:lang w:val="en"/>
              </w:rPr>
              <w:t>Electric heated hose and wand to prevent material from freezing up in wand. To include an overhead boom system.</w:t>
            </w:r>
          </w:p>
          <w:p w:rsidR="00CF21B6" w:rsidRPr="00153C70"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F71AEB">
            <w:pPr>
              <w:widowControl w:val="0"/>
              <w:jc w:val="both"/>
              <w:rPr>
                <w:rFonts w:ascii="Tahoma" w:hAnsi="Tahoma" w:cs="Tahoma"/>
                <w:b/>
                <w:lang w:val="en"/>
              </w:rPr>
            </w:pPr>
            <w:r>
              <w:rPr>
                <w:rFonts w:ascii="Tahoma" w:hAnsi="Tahoma" w:cs="Tahoma"/>
                <w:b/>
                <w:lang w:val="en"/>
              </w:rPr>
              <w:t>FLUSH TANK:</w:t>
            </w:r>
          </w:p>
          <w:p w:rsidR="001F4C51" w:rsidRPr="001F4C51" w:rsidRDefault="001F4C51" w:rsidP="00F71AEB">
            <w:pPr>
              <w:widowControl w:val="0"/>
              <w:jc w:val="both"/>
              <w:rPr>
                <w:rFonts w:ascii="Tahoma" w:hAnsi="Tahoma" w:cs="Tahoma"/>
                <w:lang w:val="en"/>
              </w:rPr>
            </w:pPr>
            <w:r>
              <w:rPr>
                <w:rFonts w:ascii="Tahoma" w:hAnsi="Tahoma" w:cs="Tahoma"/>
                <w:lang w:val="en"/>
              </w:rPr>
              <w:t>5 gallon flush tank for cleaning out pumping system with solvent.</w:t>
            </w:r>
          </w:p>
          <w:p w:rsidR="00CF21B6" w:rsidRPr="00153C70"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F71AEB">
            <w:pPr>
              <w:widowControl w:val="0"/>
              <w:jc w:val="both"/>
              <w:rPr>
                <w:rFonts w:ascii="Tahoma" w:hAnsi="Tahoma" w:cs="Tahoma"/>
                <w:b/>
                <w:lang w:val="en"/>
              </w:rPr>
            </w:pPr>
            <w:r>
              <w:rPr>
                <w:rFonts w:ascii="Tahoma" w:hAnsi="Tahoma" w:cs="Tahoma"/>
                <w:b/>
                <w:lang w:val="en"/>
              </w:rPr>
              <w:t>RECIRCULATING FLUSH TANK:</w:t>
            </w:r>
          </w:p>
          <w:p w:rsidR="001F4C51" w:rsidRPr="001F4C51" w:rsidRDefault="001F4C51" w:rsidP="00F71AEB">
            <w:pPr>
              <w:widowControl w:val="0"/>
              <w:jc w:val="both"/>
              <w:rPr>
                <w:rFonts w:ascii="Tahoma" w:hAnsi="Tahoma" w:cs="Tahoma"/>
                <w:lang w:val="en"/>
              </w:rPr>
            </w:pPr>
            <w:r>
              <w:rPr>
                <w:rFonts w:ascii="Tahoma" w:hAnsi="Tahoma" w:cs="Tahoma"/>
                <w:lang w:val="en"/>
              </w:rPr>
              <w:t>15 gallon flush tank that allows you to recirculate the flushing solvent and capture in same tank.</w:t>
            </w:r>
          </w:p>
          <w:p w:rsidR="00CF21B6" w:rsidRPr="00153C70"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F71AEB">
            <w:pPr>
              <w:widowControl w:val="0"/>
              <w:jc w:val="both"/>
              <w:rPr>
                <w:rFonts w:ascii="Tahoma" w:hAnsi="Tahoma" w:cs="Tahoma"/>
                <w:b/>
                <w:lang w:val="en"/>
              </w:rPr>
            </w:pPr>
            <w:r>
              <w:rPr>
                <w:rFonts w:ascii="Tahoma" w:hAnsi="Tahoma" w:cs="Tahoma"/>
                <w:b/>
                <w:lang w:val="en"/>
              </w:rPr>
              <w:t>APPLICATION NOZZLE WITH SHOE:</w:t>
            </w:r>
          </w:p>
          <w:p w:rsidR="001F4C51" w:rsidRPr="001F4C51" w:rsidRDefault="001F4C51" w:rsidP="00F71AEB">
            <w:pPr>
              <w:widowControl w:val="0"/>
              <w:jc w:val="both"/>
              <w:rPr>
                <w:rFonts w:ascii="Tahoma" w:hAnsi="Tahoma" w:cs="Tahoma"/>
                <w:lang w:val="en"/>
              </w:rPr>
            </w:pPr>
            <w:r>
              <w:rPr>
                <w:rFonts w:ascii="Tahoma" w:hAnsi="Tahoma" w:cs="Tahoma"/>
                <w:lang w:val="en"/>
              </w:rPr>
              <w:t>Nozzles available in 1/8”, ¼”, or 3/8” sizes.</w:t>
            </w:r>
          </w:p>
          <w:p w:rsidR="00CF21B6" w:rsidRPr="00153C70"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F71AEB">
            <w:pPr>
              <w:widowControl w:val="0"/>
              <w:jc w:val="both"/>
              <w:rPr>
                <w:rFonts w:ascii="Tahoma" w:hAnsi="Tahoma" w:cs="Tahoma"/>
                <w:b/>
                <w:lang w:val="en"/>
              </w:rPr>
            </w:pPr>
            <w:r>
              <w:rPr>
                <w:rFonts w:ascii="Tahoma" w:hAnsi="Tahoma" w:cs="Tahoma"/>
                <w:b/>
                <w:lang w:val="en"/>
              </w:rPr>
              <w:t>HOSE REEL:</w:t>
            </w:r>
          </w:p>
          <w:p w:rsidR="001F4C51" w:rsidRDefault="001F4C51" w:rsidP="00F71AEB">
            <w:pPr>
              <w:widowControl w:val="0"/>
              <w:jc w:val="both"/>
              <w:rPr>
                <w:rFonts w:ascii="Tahoma" w:hAnsi="Tahoma" w:cs="Tahoma"/>
                <w:lang w:val="en"/>
              </w:rPr>
            </w:pPr>
            <w:r>
              <w:rPr>
                <w:rFonts w:ascii="Tahoma" w:hAnsi="Tahoma" w:cs="Tahoma"/>
                <w:lang w:val="en"/>
              </w:rPr>
              <w:t>Optional hose reel available with hose and wand pumping system.</w:t>
            </w:r>
          </w:p>
          <w:p w:rsidR="001F4C51" w:rsidRPr="001F4C51" w:rsidRDefault="001F4C51"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Pr="00153C70" w:rsidRDefault="00CF21B6" w:rsidP="00585539">
            <w:pPr>
              <w:widowControl w:val="0"/>
              <w:jc w:val="both"/>
              <w:rPr>
                <w:rFonts w:ascii="Tahoma" w:hAnsi="Tahoma" w:cs="Tahoma"/>
                <w:b/>
                <w:lang w:val="en"/>
              </w:rPr>
            </w:pPr>
            <w:r w:rsidRPr="00153C70">
              <w:rPr>
                <w:rFonts w:ascii="Tahoma" w:hAnsi="Tahoma" w:cs="Tahoma"/>
                <w:b/>
                <w:lang w:val="en"/>
              </w:rPr>
              <w:t>HEATING SYSTEM</w:t>
            </w:r>
            <w:r w:rsidR="001F4C51">
              <w:rPr>
                <w:rFonts w:ascii="Tahoma" w:hAnsi="Tahoma" w:cs="Tahoma"/>
                <w:b/>
                <w:lang w:val="en"/>
              </w:rPr>
              <w:t xml:space="preserve"> OPTIONS</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E117DF">
            <w:pPr>
              <w:widowControl w:val="0"/>
              <w:jc w:val="both"/>
              <w:rPr>
                <w:rFonts w:ascii="Tahoma" w:hAnsi="Tahoma" w:cs="Tahoma"/>
                <w:b/>
                <w:lang w:val="en"/>
              </w:rPr>
            </w:pPr>
            <w:r>
              <w:rPr>
                <w:rFonts w:ascii="Tahoma" w:hAnsi="Tahoma" w:cs="Tahoma"/>
                <w:b/>
                <w:lang w:val="en"/>
              </w:rPr>
              <w:t>SPARK IGNITION SYSTEM:</w:t>
            </w:r>
          </w:p>
          <w:p w:rsidR="001F4C51" w:rsidRPr="001F4C51" w:rsidRDefault="001F4C51" w:rsidP="00E117DF">
            <w:pPr>
              <w:widowControl w:val="0"/>
              <w:jc w:val="both"/>
              <w:rPr>
                <w:rFonts w:ascii="Tahoma" w:hAnsi="Tahoma" w:cs="Tahoma"/>
                <w:lang w:val="en"/>
              </w:rPr>
            </w:pPr>
            <w:r>
              <w:rPr>
                <w:rFonts w:ascii="Tahoma" w:hAnsi="Tahoma" w:cs="Tahoma"/>
                <w:lang w:val="en"/>
              </w:rPr>
              <w:t>One for each burner. 12V spark ignition system lights main burners. If flame is extinguished, gas supply is automatically shut off. Available with kettles with electric start engine only.</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E117DF">
            <w:pPr>
              <w:widowControl w:val="0"/>
              <w:jc w:val="both"/>
              <w:rPr>
                <w:rFonts w:ascii="Tahoma" w:hAnsi="Tahoma" w:cs="Tahoma"/>
                <w:b/>
                <w:lang w:val="en"/>
              </w:rPr>
            </w:pPr>
            <w:r>
              <w:rPr>
                <w:rFonts w:ascii="Tahoma" w:hAnsi="Tahoma" w:cs="Tahoma"/>
                <w:b/>
                <w:lang w:val="en"/>
              </w:rPr>
              <w:t>AUTOMATIC TEMPERATURE CONTROLS:</w:t>
            </w:r>
          </w:p>
          <w:p w:rsidR="001F4C51" w:rsidRPr="001F4C51" w:rsidRDefault="001F4C51" w:rsidP="00E117DF">
            <w:pPr>
              <w:widowControl w:val="0"/>
              <w:jc w:val="both"/>
              <w:rPr>
                <w:rFonts w:ascii="Tahoma" w:hAnsi="Tahoma" w:cs="Tahoma"/>
                <w:lang w:val="en"/>
              </w:rPr>
            </w:pPr>
            <w:r>
              <w:rPr>
                <w:rFonts w:ascii="Tahoma" w:hAnsi="Tahoma" w:cs="Tahoma"/>
                <w:lang w:val="en"/>
              </w:rPr>
              <w:t>To monitor temperature of material in tank and automatically control LP burner. Automatic controls system includes spark ignition.</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E117DF">
            <w:pPr>
              <w:widowControl w:val="0"/>
              <w:jc w:val="both"/>
              <w:rPr>
                <w:rFonts w:ascii="Tahoma" w:hAnsi="Tahoma" w:cs="Tahoma"/>
                <w:b/>
                <w:lang w:val="en"/>
              </w:rPr>
            </w:pPr>
            <w:r>
              <w:rPr>
                <w:rFonts w:ascii="Tahoma" w:hAnsi="Tahoma" w:cs="Tahoma"/>
                <w:b/>
                <w:lang w:val="en"/>
              </w:rPr>
              <w:t>BOTTLE RACK:</w:t>
            </w:r>
          </w:p>
          <w:p w:rsidR="001F4C51" w:rsidRPr="001F4C51" w:rsidRDefault="001F4C51" w:rsidP="00E117DF">
            <w:pPr>
              <w:widowControl w:val="0"/>
              <w:jc w:val="both"/>
              <w:rPr>
                <w:rFonts w:ascii="Tahoma" w:hAnsi="Tahoma" w:cs="Tahoma"/>
                <w:lang w:val="en"/>
              </w:rPr>
            </w:pPr>
            <w:r>
              <w:rPr>
                <w:rFonts w:ascii="Tahoma" w:hAnsi="Tahoma" w:cs="Tahoma"/>
                <w:lang w:val="en"/>
              </w:rPr>
              <w:t xml:space="preserve">Bottle rack to hold 100# LP bottle. (one comes </w:t>
            </w:r>
            <w:proofErr w:type="spellStart"/>
            <w:r>
              <w:rPr>
                <w:rFonts w:ascii="Tahoma" w:hAnsi="Tahoma" w:cs="Tahoma"/>
                <w:lang w:val="en"/>
              </w:rPr>
              <w:t>std</w:t>
            </w:r>
            <w:proofErr w:type="spellEnd"/>
            <w:r>
              <w:rPr>
                <w:rFonts w:ascii="Tahoma" w:hAnsi="Tahoma" w:cs="Tahoma"/>
                <w:lang w:val="en"/>
              </w:rPr>
              <w:t xml:space="preserve"> with unit)</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585539">
            <w:pPr>
              <w:widowControl w:val="0"/>
              <w:jc w:val="both"/>
              <w:rPr>
                <w:rFonts w:ascii="Tahoma" w:hAnsi="Tahoma" w:cs="Tahoma"/>
                <w:b/>
                <w:lang w:val="en"/>
              </w:rPr>
            </w:pPr>
            <w:r>
              <w:rPr>
                <w:rFonts w:ascii="Tahoma" w:hAnsi="Tahoma" w:cs="Tahoma"/>
                <w:b/>
                <w:lang w:val="en"/>
              </w:rPr>
              <w:lastRenderedPageBreak/>
              <w:t>LP CYLINDER:</w:t>
            </w:r>
          </w:p>
          <w:p w:rsidR="001F4C51" w:rsidRPr="001F4C51" w:rsidRDefault="001F4C51" w:rsidP="00585539">
            <w:pPr>
              <w:widowControl w:val="0"/>
              <w:jc w:val="both"/>
              <w:rPr>
                <w:rFonts w:ascii="Tahoma" w:hAnsi="Tahoma" w:cs="Tahoma"/>
                <w:lang w:val="en"/>
              </w:rPr>
            </w:pPr>
            <w:r>
              <w:rPr>
                <w:rFonts w:ascii="Tahoma" w:hAnsi="Tahoma" w:cs="Tahoma"/>
                <w:lang w:val="en"/>
              </w:rPr>
              <w:t>100# LP cylinder with liquid withdrawal</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1F4C51" w:rsidP="00585539">
            <w:pPr>
              <w:widowControl w:val="0"/>
              <w:jc w:val="both"/>
              <w:rPr>
                <w:rFonts w:ascii="Tahoma" w:hAnsi="Tahoma" w:cs="Tahoma"/>
                <w:b/>
                <w:lang w:val="en"/>
              </w:rPr>
            </w:pPr>
            <w:r>
              <w:rPr>
                <w:rFonts w:ascii="Tahoma" w:hAnsi="Tahoma" w:cs="Tahoma"/>
                <w:b/>
                <w:lang w:val="en"/>
              </w:rPr>
              <w:t>MOUNTED LP BOTTLE:</w:t>
            </w:r>
          </w:p>
          <w:p w:rsidR="00CF21B6" w:rsidRPr="001F4C51" w:rsidRDefault="001F4C51" w:rsidP="00585539">
            <w:pPr>
              <w:widowControl w:val="0"/>
              <w:jc w:val="both"/>
              <w:rPr>
                <w:rFonts w:ascii="Tahoma" w:hAnsi="Tahoma" w:cs="Tahoma"/>
                <w:lang w:val="en"/>
              </w:rPr>
            </w:pPr>
            <w:r>
              <w:rPr>
                <w:rFonts w:ascii="Tahoma" w:hAnsi="Tahoma" w:cs="Tahoma"/>
                <w:lang w:val="en"/>
              </w:rPr>
              <w:t>50 gallon frame mounted LP bottle</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C72455">
            <w:pPr>
              <w:widowControl w:val="0"/>
              <w:jc w:val="both"/>
              <w:rPr>
                <w:rFonts w:ascii="Tahoma" w:hAnsi="Tahoma" w:cs="Tahoma"/>
                <w:b/>
                <w:lang w:val="en"/>
              </w:rPr>
            </w:pPr>
            <w:r>
              <w:rPr>
                <w:rFonts w:ascii="Tahoma" w:hAnsi="Tahoma" w:cs="Tahoma"/>
                <w:b/>
                <w:lang w:val="en"/>
              </w:rPr>
              <w:t>SCREW PLUG IMMERSION HEATER:</w:t>
            </w:r>
          </w:p>
          <w:p w:rsidR="001F4C51" w:rsidRDefault="001F4C51" w:rsidP="00C72455">
            <w:pPr>
              <w:widowControl w:val="0"/>
              <w:jc w:val="both"/>
              <w:rPr>
                <w:rFonts w:ascii="Tahoma" w:hAnsi="Tahoma" w:cs="Tahoma"/>
                <w:lang w:val="en"/>
              </w:rPr>
            </w:pPr>
            <w:r>
              <w:rPr>
                <w:rFonts w:ascii="Tahoma" w:hAnsi="Tahoma" w:cs="Tahoma"/>
                <w:lang w:val="en"/>
              </w:rPr>
              <w:t>1500W electric heater with thermostat. 120V.</w:t>
            </w:r>
          </w:p>
          <w:p w:rsidR="001F4C51" w:rsidRPr="001F4C51" w:rsidRDefault="001F4C51" w:rsidP="00C72455">
            <w:pPr>
              <w:widowControl w:val="0"/>
              <w:jc w:val="both"/>
              <w:rPr>
                <w:rFonts w:ascii="Tahoma" w:hAnsi="Tahoma" w:cs="Tahoma"/>
                <w:lang w:val="en"/>
              </w:rPr>
            </w:pPr>
            <w:r>
              <w:rPr>
                <w:rFonts w:ascii="Tahoma" w:hAnsi="Tahoma" w:cs="Tahoma"/>
                <w:lang w:val="en"/>
              </w:rPr>
              <w:t>3000W electric heater with thermostat. 220V.</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585539">
            <w:pPr>
              <w:widowControl w:val="0"/>
              <w:jc w:val="both"/>
              <w:rPr>
                <w:rFonts w:ascii="Tahoma" w:hAnsi="Tahoma" w:cs="Tahoma"/>
                <w:b/>
                <w:lang w:val="en"/>
              </w:rPr>
            </w:pPr>
            <w:r>
              <w:rPr>
                <w:rFonts w:ascii="Tahoma" w:hAnsi="Tahoma" w:cs="Tahoma"/>
                <w:b/>
                <w:lang w:val="en"/>
              </w:rPr>
              <w:t>DIESEL BURNER W/ SPARK IGNITION AND AUTO TEMP CONTROLS:</w:t>
            </w:r>
          </w:p>
          <w:p w:rsidR="001F4C51" w:rsidRPr="001F4C51" w:rsidRDefault="001F4C51" w:rsidP="00585539">
            <w:pPr>
              <w:widowControl w:val="0"/>
              <w:jc w:val="both"/>
              <w:rPr>
                <w:rFonts w:ascii="Tahoma" w:hAnsi="Tahoma" w:cs="Tahoma"/>
                <w:lang w:val="en"/>
              </w:rPr>
            </w:pPr>
            <w:r>
              <w:rPr>
                <w:rFonts w:ascii="Tahoma" w:hAnsi="Tahoma" w:cs="Tahoma"/>
                <w:lang w:val="en"/>
              </w:rPr>
              <w:t>Consists of a 12V forced air diesel burner that includes flame out protection and automatic temperature controls. The heating system shall operate on #1 or #2 diesel fuel. Fuel is supplied from a 30 gallon fuel tank.</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585539">
            <w:pPr>
              <w:widowControl w:val="0"/>
              <w:jc w:val="both"/>
              <w:rPr>
                <w:rFonts w:ascii="Tahoma" w:hAnsi="Tahoma" w:cs="Tahoma"/>
                <w:b/>
                <w:lang w:val="en"/>
              </w:rPr>
            </w:pPr>
            <w:r>
              <w:rPr>
                <w:rFonts w:ascii="Tahoma" w:hAnsi="Tahoma" w:cs="Tahoma"/>
                <w:b/>
                <w:lang w:val="en"/>
              </w:rPr>
              <w:t>DIESEL BURNER ENCLOSURE:</w:t>
            </w:r>
          </w:p>
          <w:p w:rsidR="001F4C51" w:rsidRPr="001F4C51" w:rsidRDefault="001F4C51" w:rsidP="00585539">
            <w:pPr>
              <w:widowControl w:val="0"/>
              <w:jc w:val="both"/>
              <w:rPr>
                <w:rFonts w:ascii="Tahoma" w:hAnsi="Tahoma" w:cs="Tahoma"/>
                <w:lang w:val="en"/>
              </w:rPr>
            </w:pPr>
            <w:r>
              <w:rPr>
                <w:rFonts w:ascii="Tahoma" w:hAnsi="Tahoma" w:cs="Tahoma"/>
                <w:lang w:val="en"/>
              </w:rPr>
              <w:t>Lockable enclosure to protect burner from outside elements. Also vandal proof.</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CF21B6" w:rsidP="00AF2EC1">
            <w:pPr>
              <w:widowControl w:val="0"/>
              <w:jc w:val="both"/>
              <w:rPr>
                <w:rFonts w:ascii="Tahoma" w:hAnsi="Tahoma" w:cs="Tahoma"/>
                <w:b/>
                <w:lang w:val="en"/>
              </w:rPr>
            </w:pPr>
            <w:r w:rsidRPr="00153C70">
              <w:rPr>
                <w:rFonts w:ascii="Tahoma" w:hAnsi="Tahoma" w:cs="Tahoma"/>
                <w:b/>
                <w:lang w:val="en"/>
              </w:rPr>
              <w:t>PAINT:</w:t>
            </w:r>
          </w:p>
          <w:p w:rsidR="00CF21B6" w:rsidRPr="00153C70" w:rsidRDefault="00CF21B6" w:rsidP="00AF2EC1">
            <w:pPr>
              <w:widowControl w:val="0"/>
              <w:jc w:val="both"/>
              <w:rPr>
                <w:rFonts w:ascii="Tahoma" w:hAnsi="Tahoma" w:cs="Tahoma"/>
              </w:rPr>
            </w:pPr>
            <w:r w:rsidRPr="00153C70">
              <w:rPr>
                <w:rFonts w:ascii="Tahoma" w:hAnsi="Tahoma" w:cs="Tahoma"/>
              </w:rPr>
              <w:t>Surfaces of the unit will be properly prepared and primed per standard industry practices. Shall have a two (2) part polyurethane paint.</w:t>
            </w:r>
          </w:p>
          <w:p w:rsidR="00CF21B6" w:rsidRPr="00153C70" w:rsidRDefault="00CF21B6" w:rsidP="0007644E">
            <w:pPr>
              <w:widowControl w:val="0"/>
              <w:jc w:val="both"/>
              <w:rPr>
                <w:rFonts w:ascii="Tahoma" w:hAnsi="Tahoma" w:cs="Tahoma"/>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CF21B6" w:rsidP="00AF2EC1">
            <w:pPr>
              <w:widowControl w:val="0"/>
              <w:jc w:val="both"/>
              <w:rPr>
                <w:rFonts w:ascii="Tahoma" w:hAnsi="Tahoma" w:cs="Tahoma"/>
                <w:b/>
              </w:rPr>
            </w:pPr>
            <w:r w:rsidRPr="00153C70">
              <w:rPr>
                <w:rFonts w:ascii="Tahoma" w:hAnsi="Tahoma" w:cs="Tahoma"/>
                <w:b/>
              </w:rPr>
              <w:t>WARRANTY:</w:t>
            </w:r>
          </w:p>
          <w:p w:rsidR="00CF21B6" w:rsidRPr="00153C70" w:rsidRDefault="00CF21B6" w:rsidP="00AF2EC1">
            <w:pPr>
              <w:widowControl w:val="0"/>
              <w:jc w:val="both"/>
              <w:rPr>
                <w:rFonts w:ascii="Tahoma" w:hAnsi="Tahoma" w:cs="Tahoma"/>
              </w:rPr>
            </w:pPr>
            <w:r w:rsidRPr="00153C70">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CF21B6" w:rsidRPr="00153C70" w:rsidRDefault="00CF21B6" w:rsidP="0007644E">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bl>
    <w:p w:rsidR="00F575B1" w:rsidRDefault="00F575B1"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537F18" w:rsidRPr="00153C70" w:rsidRDefault="00537F18" w:rsidP="00537F18">
      <w:pPr>
        <w:widowControl w:val="0"/>
        <w:jc w:val="both"/>
        <w:rPr>
          <w:rFonts w:ascii="Tahoma" w:hAnsi="Tahoma" w:cs="Tahoma"/>
          <w:b/>
          <w:bCs/>
          <w:lang w:val="en"/>
        </w:rPr>
      </w:pPr>
      <w:r w:rsidRPr="00153C70">
        <w:rPr>
          <w:rFonts w:ascii="Tahoma" w:hAnsi="Tahoma" w:cs="Tahoma"/>
          <w:b/>
          <w:bCs/>
          <w:lang w:val="en"/>
        </w:rPr>
        <w:t>Exceptions &amp; Deviations</w:t>
      </w:r>
    </w:p>
    <w:p w:rsidR="00537F18" w:rsidRPr="00153C70" w:rsidRDefault="00537F18" w:rsidP="00537F18">
      <w:pPr>
        <w:widowControl w:val="0"/>
        <w:jc w:val="both"/>
        <w:rPr>
          <w:rFonts w:ascii="Tahoma" w:hAnsi="Tahoma" w:cs="Tahoma"/>
          <w:lang w:val="en"/>
        </w:rPr>
      </w:pPr>
      <w:r w:rsidRPr="00153C70">
        <w:rPr>
          <w:rFonts w:ascii="Tahoma" w:hAnsi="Tahoma" w:cs="Tahoma"/>
          <w:lang w:val="en"/>
        </w:rPr>
        <w:lastRenderedPageBreak/>
        <w:t>Bidder shall fully describe every variance, exception, and/or deviation.  List the item number here and fully explain any items in non-compliance with specification.   Additional sheets may be used if required.</w:t>
      </w:r>
    </w:p>
    <w:p w:rsidR="00537F18" w:rsidRDefault="00537F18" w:rsidP="00537F18">
      <w:pPr>
        <w:jc w:val="both"/>
        <w:rPr>
          <w:rFonts w:ascii="Tahoma" w:hAnsi="Tahoma" w:cs="Tahoma"/>
          <w:lang w:val="en"/>
        </w:rPr>
      </w:pPr>
      <w:r w:rsidRPr="00153C70">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049" w:rsidRDefault="00EC5049" w:rsidP="00537F18">
      <w:pPr>
        <w:jc w:val="both"/>
        <w:rPr>
          <w:rFonts w:ascii="Tahoma" w:hAnsi="Tahoma" w:cs="Tahoma"/>
          <w:lang w:val="en"/>
        </w:rPr>
      </w:pPr>
    </w:p>
    <w:p w:rsidR="00EC5049" w:rsidRPr="00153C70" w:rsidRDefault="00EC5049" w:rsidP="00537F18">
      <w:pPr>
        <w:jc w:val="both"/>
        <w:rPr>
          <w:rFonts w:ascii="Tahoma" w:hAnsi="Tahoma" w:cs="Tahoma"/>
          <w:lang w:val="en"/>
        </w:rPr>
      </w:pPr>
    </w:p>
    <w:sectPr w:rsidR="00EC5049" w:rsidRPr="00153C70" w:rsidSect="004338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70" w:rsidRDefault="00153C70" w:rsidP="00153C70">
      <w:r>
        <w:separator/>
      </w:r>
    </w:p>
  </w:endnote>
  <w:endnote w:type="continuationSeparator" w:id="0">
    <w:p w:rsidR="00153C70" w:rsidRDefault="00153C70" w:rsidP="0015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70" w:rsidRDefault="00153C70" w:rsidP="00153C70">
      <w:r>
        <w:separator/>
      </w:r>
    </w:p>
  </w:footnote>
  <w:footnote w:type="continuationSeparator" w:id="0">
    <w:p w:rsidR="00153C70" w:rsidRDefault="00153C70" w:rsidP="0015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D6"/>
    <w:rsid w:val="000413A6"/>
    <w:rsid w:val="0007644E"/>
    <w:rsid w:val="00090621"/>
    <w:rsid w:val="000A38D7"/>
    <w:rsid w:val="000A5B68"/>
    <w:rsid w:val="000B5F40"/>
    <w:rsid w:val="000E5A57"/>
    <w:rsid w:val="00153C70"/>
    <w:rsid w:val="001A6EBE"/>
    <w:rsid w:val="001F4C51"/>
    <w:rsid w:val="002B29E8"/>
    <w:rsid w:val="002D07A2"/>
    <w:rsid w:val="00326484"/>
    <w:rsid w:val="0034275A"/>
    <w:rsid w:val="004338DF"/>
    <w:rsid w:val="00467AE7"/>
    <w:rsid w:val="00516F39"/>
    <w:rsid w:val="00537F18"/>
    <w:rsid w:val="00585539"/>
    <w:rsid w:val="006201E9"/>
    <w:rsid w:val="00663663"/>
    <w:rsid w:val="006D363F"/>
    <w:rsid w:val="007430CA"/>
    <w:rsid w:val="00767DA9"/>
    <w:rsid w:val="00780614"/>
    <w:rsid w:val="007E5B77"/>
    <w:rsid w:val="0080078C"/>
    <w:rsid w:val="008D586E"/>
    <w:rsid w:val="008F1179"/>
    <w:rsid w:val="00997566"/>
    <w:rsid w:val="009D6BDC"/>
    <w:rsid w:val="00A060E7"/>
    <w:rsid w:val="00A506D6"/>
    <w:rsid w:val="00A833D8"/>
    <w:rsid w:val="00AA0F06"/>
    <w:rsid w:val="00AF2EC1"/>
    <w:rsid w:val="00B81B1C"/>
    <w:rsid w:val="00C037C8"/>
    <w:rsid w:val="00C37591"/>
    <w:rsid w:val="00C45D8A"/>
    <w:rsid w:val="00C72455"/>
    <w:rsid w:val="00CF21B6"/>
    <w:rsid w:val="00D55220"/>
    <w:rsid w:val="00DE44A9"/>
    <w:rsid w:val="00E117DF"/>
    <w:rsid w:val="00E30970"/>
    <w:rsid w:val="00EA6ACA"/>
    <w:rsid w:val="00EB734E"/>
    <w:rsid w:val="00EC5049"/>
    <w:rsid w:val="00F10807"/>
    <w:rsid w:val="00F51DC9"/>
    <w:rsid w:val="00F575B1"/>
    <w:rsid w:val="00F65106"/>
    <w:rsid w:val="00F9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BDC"/>
    <w:rPr>
      <w:color w:val="0000FF" w:themeColor="hyperlink"/>
      <w:u w:val="single"/>
    </w:rPr>
  </w:style>
  <w:style w:type="paragraph" w:styleId="Header">
    <w:name w:val="header"/>
    <w:basedOn w:val="Normal"/>
    <w:link w:val="HeaderChar"/>
    <w:uiPriority w:val="99"/>
    <w:unhideWhenUsed/>
    <w:rsid w:val="00153C70"/>
    <w:pPr>
      <w:tabs>
        <w:tab w:val="center" w:pos="4680"/>
        <w:tab w:val="right" w:pos="9360"/>
      </w:tabs>
    </w:pPr>
  </w:style>
  <w:style w:type="character" w:customStyle="1" w:styleId="HeaderChar">
    <w:name w:val="Header Char"/>
    <w:basedOn w:val="DefaultParagraphFont"/>
    <w:link w:val="Header"/>
    <w:uiPriority w:val="99"/>
    <w:rsid w:val="0015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C70"/>
    <w:pPr>
      <w:tabs>
        <w:tab w:val="center" w:pos="4680"/>
        <w:tab w:val="right" w:pos="9360"/>
      </w:tabs>
    </w:pPr>
  </w:style>
  <w:style w:type="character" w:customStyle="1" w:styleId="FooterChar">
    <w:name w:val="Footer Char"/>
    <w:basedOn w:val="DefaultParagraphFont"/>
    <w:link w:val="Footer"/>
    <w:uiPriority w:val="99"/>
    <w:rsid w:val="00153C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5B1"/>
    <w:rPr>
      <w:rFonts w:ascii="Tahoma" w:hAnsi="Tahoma" w:cs="Tahoma"/>
      <w:sz w:val="16"/>
      <w:szCs w:val="16"/>
    </w:rPr>
  </w:style>
  <w:style w:type="character" w:customStyle="1" w:styleId="BalloonTextChar">
    <w:name w:val="Balloon Text Char"/>
    <w:basedOn w:val="DefaultParagraphFont"/>
    <w:link w:val="BalloonText"/>
    <w:uiPriority w:val="99"/>
    <w:semiHidden/>
    <w:rsid w:val="00F575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BDC"/>
    <w:rPr>
      <w:color w:val="0000FF" w:themeColor="hyperlink"/>
      <w:u w:val="single"/>
    </w:rPr>
  </w:style>
  <w:style w:type="paragraph" w:styleId="Header">
    <w:name w:val="header"/>
    <w:basedOn w:val="Normal"/>
    <w:link w:val="HeaderChar"/>
    <w:uiPriority w:val="99"/>
    <w:unhideWhenUsed/>
    <w:rsid w:val="00153C70"/>
    <w:pPr>
      <w:tabs>
        <w:tab w:val="center" w:pos="4680"/>
        <w:tab w:val="right" w:pos="9360"/>
      </w:tabs>
    </w:pPr>
  </w:style>
  <w:style w:type="character" w:customStyle="1" w:styleId="HeaderChar">
    <w:name w:val="Header Char"/>
    <w:basedOn w:val="DefaultParagraphFont"/>
    <w:link w:val="Header"/>
    <w:uiPriority w:val="99"/>
    <w:rsid w:val="0015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C70"/>
    <w:pPr>
      <w:tabs>
        <w:tab w:val="center" w:pos="4680"/>
        <w:tab w:val="right" w:pos="9360"/>
      </w:tabs>
    </w:pPr>
  </w:style>
  <w:style w:type="character" w:customStyle="1" w:styleId="FooterChar">
    <w:name w:val="Footer Char"/>
    <w:basedOn w:val="DefaultParagraphFont"/>
    <w:link w:val="Footer"/>
    <w:uiPriority w:val="99"/>
    <w:rsid w:val="00153C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5B1"/>
    <w:rPr>
      <w:rFonts w:ascii="Tahoma" w:hAnsi="Tahoma" w:cs="Tahoma"/>
      <w:sz w:val="16"/>
      <w:szCs w:val="16"/>
    </w:rPr>
  </w:style>
  <w:style w:type="character" w:customStyle="1" w:styleId="BalloonTextChar">
    <w:name w:val="Balloon Text Char"/>
    <w:basedOn w:val="DefaultParagraphFont"/>
    <w:link w:val="BalloonText"/>
    <w:uiPriority w:val="99"/>
    <w:semiHidden/>
    <w:rsid w:val="00F575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631">
      <w:bodyDiv w:val="1"/>
      <w:marLeft w:val="0"/>
      <w:marRight w:val="0"/>
      <w:marTop w:val="0"/>
      <w:marBottom w:val="0"/>
      <w:divBdr>
        <w:top w:val="none" w:sz="0" w:space="0" w:color="auto"/>
        <w:left w:val="none" w:sz="0" w:space="0" w:color="auto"/>
        <w:bottom w:val="none" w:sz="0" w:space="0" w:color="auto"/>
        <w:right w:val="none" w:sz="0" w:space="0" w:color="auto"/>
      </w:divBdr>
    </w:div>
    <w:div w:id="164444467">
      <w:bodyDiv w:val="1"/>
      <w:marLeft w:val="0"/>
      <w:marRight w:val="0"/>
      <w:marTop w:val="0"/>
      <w:marBottom w:val="0"/>
      <w:divBdr>
        <w:top w:val="none" w:sz="0" w:space="0" w:color="auto"/>
        <w:left w:val="none" w:sz="0" w:space="0" w:color="auto"/>
        <w:bottom w:val="none" w:sz="0" w:space="0" w:color="auto"/>
        <w:right w:val="none" w:sz="0" w:space="0" w:color="auto"/>
      </w:divBdr>
    </w:div>
    <w:div w:id="286862123">
      <w:bodyDiv w:val="1"/>
      <w:marLeft w:val="0"/>
      <w:marRight w:val="0"/>
      <w:marTop w:val="0"/>
      <w:marBottom w:val="0"/>
      <w:divBdr>
        <w:top w:val="none" w:sz="0" w:space="0" w:color="auto"/>
        <w:left w:val="none" w:sz="0" w:space="0" w:color="auto"/>
        <w:bottom w:val="none" w:sz="0" w:space="0" w:color="auto"/>
        <w:right w:val="none" w:sz="0" w:space="0" w:color="auto"/>
      </w:divBdr>
    </w:div>
    <w:div w:id="372652098">
      <w:bodyDiv w:val="1"/>
      <w:marLeft w:val="0"/>
      <w:marRight w:val="0"/>
      <w:marTop w:val="0"/>
      <w:marBottom w:val="0"/>
      <w:divBdr>
        <w:top w:val="none" w:sz="0" w:space="0" w:color="auto"/>
        <w:left w:val="none" w:sz="0" w:space="0" w:color="auto"/>
        <w:bottom w:val="none" w:sz="0" w:space="0" w:color="auto"/>
        <w:right w:val="none" w:sz="0" w:space="0" w:color="auto"/>
      </w:divBdr>
    </w:div>
    <w:div w:id="433017113">
      <w:bodyDiv w:val="1"/>
      <w:marLeft w:val="0"/>
      <w:marRight w:val="0"/>
      <w:marTop w:val="0"/>
      <w:marBottom w:val="0"/>
      <w:divBdr>
        <w:top w:val="none" w:sz="0" w:space="0" w:color="auto"/>
        <w:left w:val="none" w:sz="0" w:space="0" w:color="auto"/>
        <w:bottom w:val="none" w:sz="0" w:space="0" w:color="auto"/>
        <w:right w:val="none" w:sz="0" w:space="0" w:color="auto"/>
      </w:divBdr>
    </w:div>
    <w:div w:id="841244021">
      <w:bodyDiv w:val="1"/>
      <w:marLeft w:val="0"/>
      <w:marRight w:val="0"/>
      <w:marTop w:val="0"/>
      <w:marBottom w:val="0"/>
      <w:divBdr>
        <w:top w:val="none" w:sz="0" w:space="0" w:color="auto"/>
        <w:left w:val="none" w:sz="0" w:space="0" w:color="auto"/>
        <w:bottom w:val="none" w:sz="0" w:space="0" w:color="auto"/>
        <w:right w:val="none" w:sz="0" w:space="0" w:color="auto"/>
      </w:divBdr>
    </w:div>
    <w:div w:id="1022393689">
      <w:bodyDiv w:val="1"/>
      <w:marLeft w:val="0"/>
      <w:marRight w:val="0"/>
      <w:marTop w:val="0"/>
      <w:marBottom w:val="0"/>
      <w:divBdr>
        <w:top w:val="none" w:sz="0" w:space="0" w:color="auto"/>
        <w:left w:val="none" w:sz="0" w:space="0" w:color="auto"/>
        <w:bottom w:val="none" w:sz="0" w:space="0" w:color="auto"/>
        <w:right w:val="none" w:sz="0" w:space="0" w:color="auto"/>
      </w:divBdr>
    </w:div>
    <w:div w:id="1169829096">
      <w:bodyDiv w:val="1"/>
      <w:marLeft w:val="0"/>
      <w:marRight w:val="0"/>
      <w:marTop w:val="0"/>
      <w:marBottom w:val="0"/>
      <w:divBdr>
        <w:top w:val="none" w:sz="0" w:space="0" w:color="auto"/>
        <w:left w:val="none" w:sz="0" w:space="0" w:color="auto"/>
        <w:bottom w:val="none" w:sz="0" w:space="0" w:color="auto"/>
        <w:right w:val="none" w:sz="0" w:space="0" w:color="auto"/>
      </w:divBdr>
    </w:div>
    <w:div w:id="15681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3470-041A-4845-8030-66E48E1B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3</cp:revision>
  <cp:lastPrinted>2015-03-10T16:53:00Z</cp:lastPrinted>
  <dcterms:created xsi:type="dcterms:W3CDTF">2015-04-21T21:26:00Z</dcterms:created>
  <dcterms:modified xsi:type="dcterms:W3CDTF">2015-04-21T21:28:00Z</dcterms:modified>
</cp:coreProperties>
</file>